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A0D5" w14:textId="77777777" w:rsidR="00697175" w:rsidRDefault="003D1476" w:rsidP="001E7FAB">
      <w:pPr>
        <w:pStyle w:val="Title"/>
      </w:pPr>
      <w:r>
        <w:t xml:space="preserve">Sample Lease Addendum </w:t>
      </w:r>
    </w:p>
    <w:p w14:paraId="4AB8CFDD" w14:textId="77777777" w:rsidR="001E7FAB" w:rsidRPr="001E7FAB" w:rsidRDefault="001E7FAB" w:rsidP="001E7FAB"/>
    <w:p w14:paraId="2F0B2BE0" w14:textId="067F81A1" w:rsidR="004756C2" w:rsidRDefault="001E7FAB" w:rsidP="003D1476">
      <w:pPr>
        <w:rPr>
          <w:rFonts w:ascii="Arial" w:hAnsi="Arial" w:cs="Arial"/>
          <w:iCs/>
          <w:sz w:val="24"/>
          <w:szCs w:val="24"/>
        </w:rPr>
      </w:pPr>
      <w:r w:rsidRPr="00F457FC">
        <w:rPr>
          <w:rFonts w:ascii="Arial" w:hAnsi="Arial" w:cs="Arial"/>
          <w:b/>
          <w:bCs/>
          <w:iCs/>
          <w:sz w:val="24"/>
          <w:szCs w:val="24"/>
          <w:u w:val="single"/>
        </w:rPr>
        <w:t>INSTRUCTIONS</w:t>
      </w:r>
      <w:r w:rsidRPr="001E7FAB">
        <w:rPr>
          <w:rFonts w:ascii="Arial" w:hAnsi="Arial" w:cs="Arial"/>
          <w:iCs/>
          <w:sz w:val="24"/>
          <w:szCs w:val="24"/>
        </w:rPr>
        <w:t xml:space="preserve">: </w:t>
      </w:r>
      <w:r w:rsidR="003D1476" w:rsidRPr="001E7FAB">
        <w:rPr>
          <w:rFonts w:ascii="Arial" w:hAnsi="Arial" w:cs="Arial"/>
          <w:iCs/>
          <w:sz w:val="24"/>
          <w:szCs w:val="24"/>
        </w:rPr>
        <w:t xml:space="preserve">This document </w:t>
      </w:r>
      <w:r w:rsidR="008D254C">
        <w:rPr>
          <w:rFonts w:ascii="Arial" w:hAnsi="Arial" w:cs="Arial"/>
          <w:iCs/>
          <w:sz w:val="24"/>
          <w:szCs w:val="24"/>
        </w:rPr>
        <w:t>provides</w:t>
      </w:r>
      <w:r w:rsidR="003D1476" w:rsidRPr="001E7FAB">
        <w:rPr>
          <w:rFonts w:ascii="Arial" w:hAnsi="Arial" w:cs="Arial"/>
          <w:iCs/>
          <w:sz w:val="24"/>
          <w:szCs w:val="24"/>
        </w:rPr>
        <w:t xml:space="preserve"> customizable sample language</w:t>
      </w:r>
      <w:r w:rsidR="004369E7" w:rsidRPr="001E7FAB">
        <w:rPr>
          <w:rFonts w:ascii="Arial" w:hAnsi="Arial" w:cs="Arial"/>
          <w:iCs/>
          <w:sz w:val="24"/>
          <w:szCs w:val="24"/>
        </w:rPr>
        <w:t xml:space="preserve"> to include </w:t>
      </w:r>
      <w:r w:rsidR="00057825">
        <w:rPr>
          <w:rFonts w:ascii="Arial" w:hAnsi="Arial" w:cs="Arial"/>
          <w:iCs/>
          <w:sz w:val="24"/>
          <w:szCs w:val="24"/>
        </w:rPr>
        <w:t xml:space="preserve">as a lease addendum for current </w:t>
      </w:r>
      <w:r w:rsidR="004B4830">
        <w:rPr>
          <w:rFonts w:ascii="Arial" w:hAnsi="Arial" w:cs="Arial"/>
          <w:iCs/>
          <w:sz w:val="24"/>
          <w:szCs w:val="24"/>
        </w:rPr>
        <w:t>tenants</w:t>
      </w:r>
      <w:r w:rsidR="00057825">
        <w:rPr>
          <w:rFonts w:ascii="Arial" w:hAnsi="Arial" w:cs="Arial"/>
          <w:iCs/>
          <w:sz w:val="24"/>
          <w:szCs w:val="24"/>
        </w:rPr>
        <w:t xml:space="preserve"> </w:t>
      </w:r>
      <w:r w:rsidR="004369E7" w:rsidRPr="001E7FAB">
        <w:rPr>
          <w:rFonts w:ascii="Arial" w:hAnsi="Arial" w:cs="Arial"/>
          <w:iCs/>
          <w:sz w:val="24"/>
          <w:szCs w:val="24"/>
        </w:rPr>
        <w:t xml:space="preserve">that </w:t>
      </w:r>
      <w:r w:rsidR="008D254C">
        <w:rPr>
          <w:rFonts w:ascii="Arial" w:hAnsi="Arial" w:cs="Arial"/>
          <w:iCs/>
          <w:sz w:val="24"/>
          <w:szCs w:val="24"/>
        </w:rPr>
        <w:t>explain</w:t>
      </w:r>
      <w:r w:rsidR="00283729">
        <w:rPr>
          <w:rFonts w:ascii="Arial" w:hAnsi="Arial" w:cs="Arial"/>
          <w:iCs/>
          <w:sz w:val="24"/>
          <w:szCs w:val="24"/>
        </w:rPr>
        <w:t>s</w:t>
      </w:r>
      <w:r w:rsidR="004369E7" w:rsidRPr="001E7FAB">
        <w:rPr>
          <w:rFonts w:ascii="Arial" w:hAnsi="Arial" w:cs="Arial"/>
          <w:iCs/>
          <w:sz w:val="24"/>
          <w:szCs w:val="24"/>
        </w:rPr>
        <w:t xml:space="preserve"> your</w:t>
      </w:r>
      <w:r w:rsidR="003D1476" w:rsidRPr="001E7FAB">
        <w:rPr>
          <w:rFonts w:ascii="Arial" w:hAnsi="Arial" w:cs="Arial"/>
          <w:iCs/>
          <w:sz w:val="24"/>
          <w:szCs w:val="24"/>
        </w:rPr>
        <w:t xml:space="preserve"> </w:t>
      </w:r>
      <w:r w:rsidR="008D254C">
        <w:rPr>
          <w:rFonts w:ascii="Arial" w:hAnsi="Arial" w:cs="Arial"/>
          <w:iCs/>
          <w:sz w:val="24"/>
          <w:szCs w:val="24"/>
        </w:rPr>
        <w:t>m</w:t>
      </w:r>
      <w:r w:rsidR="003D1476" w:rsidRPr="001E7FAB">
        <w:rPr>
          <w:rFonts w:ascii="Arial" w:hAnsi="Arial" w:cs="Arial"/>
          <w:iCs/>
          <w:sz w:val="24"/>
          <w:szCs w:val="24"/>
        </w:rPr>
        <w:t>ultifamily property’</w:t>
      </w:r>
      <w:r w:rsidR="0004173C" w:rsidRPr="001E7FAB">
        <w:rPr>
          <w:rFonts w:ascii="Arial" w:hAnsi="Arial" w:cs="Arial"/>
          <w:iCs/>
          <w:sz w:val="24"/>
          <w:szCs w:val="24"/>
        </w:rPr>
        <w:t xml:space="preserve">s </w:t>
      </w:r>
      <w:r w:rsidR="008D254C">
        <w:rPr>
          <w:rFonts w:ascii="Arial" w:hAnsi="Arial" w:cs="Arial"/>
          <w:iCs/>
          <w:sz w:val="24"/>
          <w:szCs w:val="24"/>
        </w:rPr>
        <w:t xml:space="preserve">organics, </w:t>
      </w:r>
      <w:r w:rsidR="008A430E">
        <w:rPr>
          <w:rFonts w:ascii="Arial" w:hAnsi="Arial" w:cs="Arial"/>
          <w:iCs/>
          <w:sz w:val="24"/>
          <w:szCs w:val="24"/>
        </w:rPr>
        <w:t>recycling,</w:t>
      </w:r>
      <w:r w:rsidR="008D254C">
        <w:rPr>
          <w:rFonts w:ascii="Arial" w:hAnsi="Arial" w:cs="Arial"/>
          <w:iCs/>
          <w:sz w:val="24"/>
          <w:szCs w:val="24"/>
        </w:rPr>
        <w:t xml:space="preserve"> and garbage </w:t>
      </w:r>
      <w:r w:rsidR="0004173C" w:rsidRPr="001E7FAB">
        <w:rPr>
          <w:rFonts w:ascii="Arial" w:hAnsi="Arial" w:cs="Arial"/>
          <w:iCs/>
          <w:sz w:val="24"/>
          <w:szCs w:val="24"/>
        </w:rPr>
        <w:t xml:space="preserve">collection program, including acceptable </w:t>
      </w:r>
      <w:r w:rsidR="008D254C">
        <w:rPr>
          <w:rFonts w:ascii="Arial" w:hAnsi="Arial" w:cs="Arial"/>
          <w:iCs/>
          <w:sz w:val="24"/>
          <w:szCs w:val="24"/>
        </w:rPr>
        <w:t>items</w:t>
      </w:r>
      <w:r w:rsidR="006A7FA4" w:rsidRPr="001E7FAB">
        <w:rPr>
          <w:rFonts w:ascii="Arial" w:hAnsi="Arial" w:cs="Arial"/>
          <w:iCs/>
          <w:sz w:val="24"/>
          <w:szCs w:val="24"/>
        </w:rPr>
        <w:t xml:space="preserve">, </w:t>
      </w:r>
      <w:r w:rsidR="0004173C" w:rsidRPr="001E7FAB">
        <w:rPr>
          <w:rFonts w:ascii="Arial" w:hAnsi="Arial" w:cs="Arial"/>
          <w:iCs/>
          <w:sz w:val="24"/>
          <w:szCs w:val="24"/>
        </w:rPr>
        <w:t>move in/out requirements</w:t>
      </w:r>
      <w:r w:rsidR="006A7FA4" w:rsidRPr="001E7FAB">
        <w:rPr>
          <w:rFonts w:ascii="Arial" w:hAnsi="Arial" w:cs="Arial"/>
          <w:iCs/>
          <w:sz w:val="24"/>
          <w:szCs w:val="24"/>
        </w:rPr>
        <w:t xml:space="preserve"> and the location of the</w:t>
      </w:r>
      <w:r w:rsidR="00283729">
        <w:rPr>
          <w:rFonts w:ascii="Arial" w:hAnsi="Arial" w:cs="Arial"/>
          <w:iCs/>
          <w:sz w:val="24"/>
          <w:szCs w:val="24"/>
        </w:rPr>
        <w:t xml:space="preserve"> collection</w:t>
      </w:r>
      <w:r w:rsidR="006A7FA4" w:rsidRPr="001E7FAB">
        <w:rPr>
          <w:rFonts w:ascii="Arial" w:hAnsi="Arial" w:cs="Arial"/>
          <w:iCs/>
          <w:sz w:val="24"/>
          <w:szCs w:val="24"/>
        </w:rPr>
        <w:t xml:space="preserve"> containers</w:t>
      </w:r>
      <w:r w:rsidR="00EE3E56">
        <w:rPr>
          <w:rFonts w:ascii="Arial" w:hAnsi="Arial" w:cs="Arial"/>
          <w:iCs/>
          <w:sz w:val="24"/>
          <w:szCs w:val="24"/>
        </w:rPr>
        <w:t>.</w:t>
      </w:r>
      <w:r w:rsidR="00057825">
        <w:rPr>
          <w:rFonts w:ascii="Arial" w:hAnsi="Arial" w:cs="Arial"/>
          <w:iCs/>
          <w:sz w:val="24"/>
          <w:szCs w:val="24"/>
        </w:rPr>
        <w:t xml:space="preserve"> Landlords</w:t>
      </w:r>
      <w:r w:rsidR="004B4830">
        <w:rPr>
          <w:rFonts w:ascii="Arial" w:hAnsi="Arial" w:cs="Arial"/>
          <w:iCs/>
          <w:sz w:val="24"/>
          <w:szCs w:val="24"/>
        </w:rPr>
        <w:t>/Property Managers</w:t>
      </w:r>
      <w:r w:rsidR="00057825">
        <w:rPr>
          <w:rFonts w:ascii="Arial" w:hAnsi="Arial" w:cs="Arial"/>
          <w:iCs/>
          <w:sz w:val="24"/>
          <w:szCs w:val="24"/>
        </w:rPr>
        <w:t xml:space="preserve"> may consider including the same or similar language in new lease agreements.  </w:t>
      </w:r>
    </w:p>
    <w:p w14:paraId="5A9EFB01" w14:textId="77777777" w:rsidR="00661463" w:rsidRDefault="00A42E7F" w:rsidP="003D1476">
      <w:pPr>
        <w:rPr>
          <w:rFonts w:ascii="Arial" w:hAnsi="Arial" w:cs="Arial"/>
          <w:iCs/>
          <w:sz w:val="24"/>
          <w:szCs w:val="24"/>
        </w:rPr>
      </w:pPr>
      <w:r>
        <w:rPr>
          <w:rFonts w:ascii="Arial" w:hAnsi="Arial" w:cs="Arial"/>
          <w:iCs/>
          <w:sz w:val="24"/>
          <w:szCs w:val="24"/>
        </w:rPr>
        <w:t>P</w:t>
      </w:r>
      <w:r w:rsidR="008D254C">
        <w:rPr>
          <w:rFonts w:ascii="Arial" w:hAnsi="Arial" w:cs="Arial"/>
          <w:iCs/>
          <w:sz w:val="24"/>
          <w:szCs w:val="24"/>
        </w:rPr>
        <w:t xml:space="preserve">lease </w:t>
      </w:r>
      <w:r w:rsidR="004756C2">
        <w:rPr>
          <w:rFonts w:ascii="Arial" w:hAnsi="Arial" w:cs="Arial"/>
          <w:iCs/>
          <w:sz w:val="24"/>
          <w:szCs w:val="24"/>
        </w:rPr>
        <w:t>c</w:t>
      </w:r>
      <w:r w:rsidR="004756C2" w:rsidRPr="004756C2">
        <w:rPr>
          <w:rFonts w:ascii="Arial" w:hAnsi="Arial" w:cs="Arial"/>
          <w:iCs/>
          <w:sz w:val="24"/>
          <w:szCs w:val="24"/>
        </w:rPr>
        <w:t xml:space="preserve">onsider providing </w:t>
      </w:r>
      <w:r w:rsidR="00283729">
        <w:rPr>
          <w:rFonts w:ascii="Arial" w:hAnsi="Arial" w:cs="Arial"/>
          <w:iCs/>
          <w:sz w:val="24"/>
          <w:szCs w:val="24"/>
        </w:rPr>
        <w:t>the tenant</w:t>
      </w:r>
      <w:r>
        <w:rPr>
          <w:rFonts w:ascii="Arial" w:hAnsi="Arial" w:cs="Arial"/>
          <w:iCs/>
          <w:sz w:val="24"/>
          <w:szCs w:val="24"/>
        </w:rPr>
        <w:t xml:space="preserve"> with</w:t>
      </w:r>
      <w:r w:rsidR="00283729">
        <w:rPr>
          <w:rFonts w:ascii="Arial" w:hAnsi="Arial" w:cs="Arial"/>
          <w:iCs/>
          <w:sz w:val="24"/>
          <w:szCs w:val="24"/>
        </w:rPr>
        <w:t xml:space="preserve"> </w:t>
      </w:r>
      <w:r w:rsidR="004756C2">
        <w:rPr>
          <w:rFonts w:ascii="Arial" w:hAnsi="Arial" w:cs="Arial"/>
          <w:iCs/>
          <w:sz w:val="24"/>
          <w:szCs w:val="24"/>
        </w:rPr>
        <w:t xml:space="preserve">a </w:t>
      </w:r>
      <w:r w:rsidR="004756C2" w:rsidRPr="004756C2">
        <w:rPr>
          <w:rFonts w:ascii="Arial" w:hAnsi="Arial" w:cs="Arial"/>
          <w:iCs/>
          <w:sz w:val="24"/>
          <w:szCs w:val="24"/>
        </w:rPr>
        <w:t xml:space="preserve">map of the property with the locations of the organics, recycling and garbage containers </w:t>
      </w:r>
      <w:r w:rsidR="008D254C">
        <w:rPr>
          <w:rFonts w:ascii="Arial" w:hAnsi="Arial" w:cs="Arial"/>
          <w:iCs/>
          <w:sz w:val="24"/>
          <w:szCs w:val="24"/>
        </w:rPr>
        <w:t xml:space="preserve">clearly </w:t>
      </w:r>
      <w:r w:rsidR="004756C2" w:rsidRPr="004756C2">
        <w:rPr>
          <w:rFonts w:ascii="Arial" w:hAnsi="Arial" w:cs="Arial"/>
          <w:iCs/>
          <w:sz w:val="24"/>
          <w:szCs w:val="24"/>
        </w:rPr>
        <w:t xml:space="preserve">marked. </w:t>
      </w:r>
      <w:r w:rsidR="004756C2">
        <w:rPr>
          <w:rFonts w:ascii="Arial" w:hAnsi="Arial" w:cs="Arial"/>
          <w:iCs/>
          <w:sz w:val="24"/>
          <w:szCs w:val="24"/>
        </w:rPr>
        <w:t xml:space="preserve">You can also provide a copy of the Multifamily Recycling and Waste Services Guide in your tenant move-in packet </w:t>
      </w:r>
      <w:r w:rsidR="008D254C">
        <w:rPr>
          <w:rFonts w:ascii="Arial" w:hAnsi="Arial" w:cs="Arial"/>
          <w:iCs/>
          <w:sz w:val="24"/>
          <w:szCs w:val="24"/>
        </w:rPr>
        <w:t>as</w:t>
      </w:r>
      <w:r w:rsidR="004756C2">
        <w:rPr>
          <w:rFonts w:ascii="Arial" w:hAnsi="Arial" w:cs="Arial"/>
          <w:iCs/>
          <w:sz w:val="24"/>
          <w:szCs w:val="24"/>
        </w:rPr>
        <w:t xml:space="preserve"> a </w:t>
      </w:r>
      <w:r w:rsidR="00183EC9">
        <w:rPr>
          <w:rFonts w:ascii="Arial" w:hAnsi="Arial" w:cs="Arial"/>
          <w:iCs/>
          <w:sz w:val="24"/>
          <w:szCs w:val="24"/>
        </w:rPr>
        <w:t>visual</w:t>
      </w:r>
      <w:r w:rsidR="008D254C">
        <w:rPr>
          <w:rFonts w:ascii="Arial" w:hAnsi="Arial" w:cs="Arial"/>
          <w:iCs/>
          <w:sz w:val="24"/>
          <w:szCs w:val="24"/>
        </w:rPr>
        <w:t xml:space="preserve"> aid</w:t>
      </w:r>
      <w:r w:rsidR="00183EC9">
        <w:rPr>
          <w:rFonts w:ascii="Arial" w:hAnsi="Arial" w:cs="Arial"/>
          <w:iCs/>
          <w:sz w:val="24"/>
          <w:szCs w:val="24"/>
        </w:rPr>
        <w:t xml:space="preserve"> </w:t>
      </w:r>
      <w:r w:rsidR="008D254C">
        <w:rPr>
          <w:rFonts w:ascii="Arial" w:hAnsi="Arial" w:cs="Arial"/>
          <w:iCs/>
          <w:sz w:val="24"/>
          <w:szCs w:val="24"/>
        </w:rPr>
        <w:t>for</w:t>
      </w:r>
      <w:r w:rsidR="00183EC9">
        <w:rPr>
          <w:rFonts w:ascii="Arial" w:hAnsi="Arial" w:cs="Arial"/>
          <w:iCs/>
          <w:sz w:val="24"/>
          <w:szCs w:val="24"/>
        </w:rPr>
        <w:t xml:space="preserve"> acceptable/unacceptable materials. </w:t>
      </w:r>
      <w:r w:rsidR="00661463">
        <w:rPr>
          <w:rFonts w:ascii="Arial" w:hAnsi="Arial" w:cs="Arial"/>
          <w:iCs/>
          <w:sz w:val="24"/>
          <w:szCs w:val="24"/>
        </w:rPr>
        <w:t xml:space="preserve">Visit the resources section of our website at: </w:t>
      </w:r>
      <w:hyperlink r:id="rId11" w:history="1">
        <w:r w:rsidR="00661463" w:rsidRPr="00661463">
          <w:rPr>
            <w:rStyle w:val="Hyperlink"/>
            <w:rFonts w:ascii="Arial" w:hAnsi="Arial" w:cs="Arial"/>
            <w:iCs/>
            <w:sz w:val="24"/>
            <w:szCs w:val="24"/>
          </w:rPr>
          <w:t>SacGreenTeam.com, Multifamily – Apt/Condo</w:t>
        </w:r>
      </w:hyperlink>
      <w:r w:rsidR="00661463">
        <w:rPr>
          <w:rFonts w:ascii="Arial" w:hAnsi="Arial" w:cs="Arial"/>
          <w:iCs/>
          <w:sz w:val="24"/>
          <w:szCs w:val="24"/>
        </w:rPr>
        <w:t xml:space="preserve"> for the PDF versions of the Multifamily</w:t>
      </w:r>
      <w:r w:rsidR="00661463" w:rsidRPr="00661463">
        <w:rPr>
          <w:rFonts w:ascii="Arial" w:hAnsi="Arial" w:cs="Arial"/>
          <w:iCs/>
          <w:sz w:val="24"/>
          <w:szCs w:val="24"/>
        </w:rPr>
        <w:t xml:space="preserve"> </w:t>
      </w:r>
      <w:r w:rsidR="00661463">
        <w:rPr>
          <w:rFonts w:ascii="Arial" w:hAnsi="Arial" w:cs="Arial"/>
          <w:iCs/>
          <w:sz w:val="24"/>
          <w:szCs w:val="24"/>
        </w:rPr>
        <w:t xml:space="preserve">Recycling and Waste Services Guide and the </w:t>
      </w:r>
      <w:hyperlink r:id="rId12" w:history="1">
        <w:r w:rsidR="00661463" w:rsidRPr="00661463">
          <w:rPr>
            <w:rStyle w:val="Hyperlink"/>
            <w:rFonts w:ascii="Arial" w:hAnsi="Arial" w:cs="Arial"/>
            <w:iCs/>
            <w:sz w:val="24"/>
            <w:szCs w:val="24"/>
          </w:rPr>
          <w:t>organics</w:t>
        </w:r>
      </w:hyperlink>
      <w:r w:rsidR="00661463" w:rsidRPr="004756C2">
        <w:rPr>
          <w:rFonts w:ascii="Arial" w:hAnsi="Arial" w:cs="Arial"/>
          <w:iCs/>
          <w:sz w:val="24"/>
          <w:szCs w:val="24"/>
        </w:rPr>
        <w:t xml:space="preserve">, </w:t>
      </w:r>
      <w:hyperlink r:id="rId13" w:history="1">
        <w:r w:rsidR="00661463" w:rsidRPr="00661463">
          <w:rPr>
            <w:rStyle w:val="Hyperlink"/>
            <w:rFonts w:ascii="Arial" w:hAnsi="Arial" w:cs="Arial"/>
            <w:iCs/>
            <w:sz w:val="24"/>
            <w:szCs w:val="24"/>
          </w:rPr>
          <w:t>recycling</w:t>
        </w:r>
      </w:hyperlink>
      <w:r w:rsidR="00661463" w:rsidRPr="004756C2">
        <w:rPr>
          <w:rFonts w:ascii="Arial" w:hAnsi="Arial" w:cs="Arial"/>
          <w:iCs/>
          <w:sz w:val="24"/>
          <w:szCs w:val="24"/>
        </w:rPr>
        <w:t xml:space="preserve">, and </w:t>
      </w:r>
      <w:hyperlink r:id="rId14" w:history="1">
        <w:r w:rsidR="00661463" w:rsidRPr="00661463">
          <w:rPr>
            <w:rStyle w:val="Hyperlink"/>
            <w:rFonts w:ascii="Arial" w:hAnsi="Arial" w:cs="Arial"/>
            <w:iCs/>
            <w:sz w:val="24"/>
            <w:szCs w:val="24"/>
          </w:rPr>
          <w:t>garbage</w:t>
        </w:r>
      </w:hyperlink>
      <w:r w:rsidR="00661463" w:rsidRPr="004756C2">
        <w:rPr>
          <w:rFonts w:ascii="Arial" w:hAnsi="Arial" w:cs="Arial"/>
          <w:iCs/>
          <w:sz w:val="24"/>
          <w:szCs w:val="24"/>
        </w:rPr>
        <w:t xml:space="preserve"> symbols</w:t>
      </w:r>
      <w:r w:rsidR="00661463">
        <w:rPr>
          <w:rFonts w:ascii="Arial" w:hAnsi="Arial" w:cs="Arial"/>
          <w:iCs/>
          <w:sz w:val="24"/>
          <w:szCs w:val="24"/>
        </w:rPr>
        <w:t xml:space="preserve"> that can be used on property maps to mark the locations of the waste containers. </w:t>
      </w:r>
    </w:p>
    <w:p w14:paraId="20102BE8" w14:textId="698E6D4A" w:rsidR="003D1476" w:rsidRDefault="0004173C" w:rsidP="003D1476">
      <w:pPr>
        <w:pBdr>
          <w:bottom w:val="single" w:sz="6" w:space="1" w:color="auto"/>
        </w:pBdr>
        <w:rPr>
          <w:rFonts w:ascii="Arial" w:hAnsi="Arial" w:cs="Arial"/>
          <w:b/>
          <w:iCs/>
          <w:sz w:val="24"/>
          <w:szCs w:val="24"/>
        </w:rPr>
      </w:pPr>
      <w:r w:rsidRPr="001E7FAB">
        <w:rPr>
          <w:rFonts w:ascii="Arial" w:hAnsi="Arial" w:cs="Arial"/>
          <w:b/>
          <w:iCs/>
          <w:sz w:val="24"/>
          <w:szCs w:val="24"/>
        </w:rPr>
        <w:t xml:space="preserve">Before including </w:t>
      </w:r>
      <w:r w:rsidR="003E01C2">
        <w:rPr>
          <w:rFonts w:ascii="Arial" w:hAnsi="Arial" w:cs="Arial"/>
          <w:b/>
          <w:iCs/>
          <w:sz w:val="24"/>
          <w:szCs w:val="24"/>
        </w:rPr>
        <w:t>the below</w:t>
      </w:r>
      <w:r w:rsidR="003E01C2" w:rsidRPr="001E7FAB">
        <w:rPr>
          <w:rFonts w:ascii="Arial" w:hAnsi="Arial" w:cs="Arial"/>
          <w:b/>
          <w:iCs/>
          <w:sz w:val="24"/>
          <w:szCs w:val="24"/>
        </w:rPr>
        <w:t xml:space="preserve"> </w:t>
      </w:r>
      <w:r w:rsidRPr="001E7FAB">
        <w:rPr>
          <w:rFonts w:ascii="Arial" w:hAnsi="Arial" w:cs="Arial"/>
          <w:b/>
          <w:iCs/>
          <w:sz w:val="24"/>
          <w:szCs w:val="24"/>
        </w:rPr>
        <w:t xml:space="preserve">sample language in your lease agreement, </w:t>
      </w:r>
      <w:r w:rsidR="00D82E9E">
        <w:rPr>
          <w:rFonts w:ascii="Arial" w:hAnsi="Arial" w:cs="Arial"/>
          <w:b/>
          <w:iCs/>
          <w:sz w:val="24"/>
          <w:szCs w:val="24"/>
        </w:rPr>
        <w:t xml:space="preserve">please </w:t>
      </w:r>
      <w:r w:rsidRPr="001E7FAB">
        <w:rPr>
          <w:rFonts w:ascii="Arial" w:hAnsi="Arial" w:cs="Arial"/>
          <w:b/>
          <w:iCs/>
          <w:sz w:val="24"/>
          <w:szCs w:val="24"/>
        </w:rPr>
        <w:t>customize the highlighted fields</w:t>
      </w:r>
      <w:r w:rsidR="00825146">
        <w:rPr>
          <w:rFonts w:ascii="Arial" w:hAnsi="Arial" w:cs="Arial"/>
          <w:b/>
          <w:iCs/>
          <w:sz w:val="24"/>
          <w:szCs w:val="24"/>
        </w:rPr>
        <w:t xml:space="preserve"> and </w:t>
      </w:r>
      <w:r w:rsidRPr="001E7FAB">
        <w:rPr>
          <w:rFonts w:ascii="Arial" w:hAnsi="Arial" w:cs="Arial"/>
          <w:b/>
          <w:iCs/>
          <w:sz w:val="24"/>
          <w:szCs w:val="24"/>
        </w:rPr>
        <w:t xml:space="preserve">edit the document as needed. </w:t>
      </w:r>
    </w:p>
    <w:p w14:paraId="27713541" w14:textId="77777777" w:rsidR="001E7FAB" w:rsidRPr="00F457FC" w:rsidRDefault="008D0FEA" w:rsidP="003D1476">
      <w:pPr>
        <w:pBdr>
          <w:bottom w:val="single" w:sz="6" w:space="1" w:color="auto"/>
        </w:pBdr>
        <w:rPr>
          <w:rFonts w:ascii="Arial" w:hAnsi="Arial" w:cs="Arial"/>
          <w:iCs/>
          <w:sz w:val="24"/>
          <w:szCs w:val="24"/>
        </w:rPr>
      </w:pPr>
      <w:r w:rsidRPr="00F457FC">
        <w:rPr>
          <w:rFonts w:ascii="Arial" w:hAnsi="Arial" w:cs="Arial"/>
          <w:b/>
          <w:bCs/>
          <w:iCs/>
          <w:sz w:val="24"/>
          <w:szCs w:val="24"/>
          <w:u w:val="single"/>
        </w:rPr>
        <w:t>DISCLAIMER:</w:t>
      </w:r>
      <w:r w:rsidRPr="00F96CD7">
        <w:rPr>
          <w:rFonts w:ascii="Arial" w:hAnsi="Arial" w:cs="Arial"/>
          <w:iCs/>
          <w:sz w:val="24"/>
          <w:szCs w:val="24"/>
        </w:rPr>
        <w:t xml:space="preserve"> The below </w:t>
      </w:r>
      <w:r w:rsidRPr="00F457FC">
        <w:rPr>
          <w:rFonts w:ascii="Arial" w:hAnsi="Arial" w:cs="Arial"/>
          <w:iCs/>
          <w:sz w:val="24"/>
          <w:szCs w:val="24"/>
        </w:rPr>
        <w:t>document</w:t>
      </w:r>
      <w:r w:rsidRPr="00F96CD7">
        <w:rPr>
          <w:rFonts w:ascii="Arial" w:hAnsi="Arial" w:cs="Arial"/>
          <w:iCs/>
          <w:sz w:val="24"/>
          <w:szCs w:val="24"/>
        </w:rPr>
        <w:t xml:space="preserve"> and language therein is provided on this website as a courtesy and as a public service for your convenience. Neither the County of Sacramento nor its Department of Waste Management &amp; Recycling make any representation as to the suitability of the form or any language therein for your purposes. Our employees are precluded from providing legal advice and they cannot assist the public in the preparation of legal documents. If you have questions concerning whether this addendum or any language therein is appropriate for your transaction, you should consult an attorney or obtain other professional advice.</w:t>
      </w:r>
    </w:p>
    <w:p w14:paraId="3D14CD83" w14:textId="77777777" w:rsidR="008D0FEA" w:rsidRPr="008D0FEA" w:rsidRDefault="008D0FEA" w:rsidP="008D0FEA">
      <w:pPr>
        <w:pBdr>
          <w:bottom w:val="single" w:sz="6" w:space="1" w:color="auto"/>
        </w:pBdr>
        <w:spacing w:after="0"/>
        <w:rPr>
          <w:rFonts w:ascii="Arial" w:hAnsi="Arial" w:cs="Arial"/>
          <w:iCs/>
        </w:rPr>
      </w:pPr>
    </w:p>
    <w:p w14:paraId="621CFEB1" w14:textId="77777777" w:rsidR="001E7FAB" w:rsidRPr="001E7FAB" w:rsidRDefault="001E7FAB" w:rsidP="003D1476">
      <w:pPr>
        <w:rPr>
          <w:bCs/>
          <w:iCs/>
        </w:rPr>
      </w:pPr>
    </w:p>
    <w:p w14:paraId="0D63BFEB" w14:textId="77777777" w:rsidR="004369E7" w:rsidRPr="00F457FC" w:rsidRDefault="004369E7" w:rsidP="003D1476">
      <w:pPr>
        <w:rPr>
          <w:rFonts w:ascii="Arial" w:hAnsi="Arial" w:cs="Arial"/>
          <w:b/>
          <w:caps/>
          <w:sz w:val="24"/>
          <w:szCs w:val="24"/>
          <w:u w:val="single"/>
        </w:rPr>
      </w:pPr>
      <w:r w:rsidRPr="00F457FC">
        <w:rPr>
          <w:rFonts w:ascii="Arial" w:hAnsi="Arial" w:cs="Arial"/>
          <w:b/>
          <w:caps/>
          <w:sz w:val="24"/>
          <w:szCs w:val="24"/>
          <w:u w:val="single"/>
        </w:rPr>
        <w:t>Additional terms of lease</w:t>
      </w:r>
    </w:p>
    <w:p w14:paraId="46C65843" w14:textId="381D7FAD" w:rsidR="006B47D4" w:rsidRDefault="006B47D4" w:rsidP="003D1476">
      <w:pPr>
        <w:rPr>
          <w:rFonts w:ascii="Arial" w:hAnsi="Arial" w:cs="Arial"/>
          <w:sz w:val="24"/>
          <w:szCs w:val="24"/>
        </w:rPr>
      </w:pPr>
      <w:r>
        <w:rPr>
          <w:rFonts w:ascii="Arial" w:hAnsi="Arial" w:cs="Arial"/>
          <w:sz w:val="24"/>
          <w:szCs w:val="24"/>
        </w:rPr>
        <w:t>This addendum states the addition of the following terms and conditions to be incorporated into the original lease agreement.</w:t>
      </w:r>
      <w:r w:rsidR="00057825">
        <w:rPr>
          <w:rFonts w:ascii="Arial" w:hAnsi="Arial" w:cs="Arial"/>
          <w:sz w:val="24"/>
          <w:szCs w:val="24"/>
        </w:rPr>
        <w:t xml:space="preserve"> This addendum is effective starting </w:t>
      </w:r>
      <w:sdt>
        <w:sdtPr>
          <w:rPr>
            <w:rFonts w:ascii="Arial" w:hAnsi="Arial" w:cs="Arial"/>
            <w:sz w:val="24"/>
            <w:szCs w:val="24"/>
          </w:rPr>
          <w:id w:val="-648740517"/>
          <w:placeholder>
            <w:docPart w:val="DefaultPlaceholder_-1854013440"/>
          </w:placeholder>
        </w:sdtPr>
        <w:sdtEndPr/>
        <w:sdtContent>
          <w:r w:rsidR="00057825" w:rsidRPr="00F457FC">
            <w:rPr>
              <w:rFonts w:ascii="Arial" w:hAnsi="Arial" w:cs="Arial"/>
              <w:sz w:val="24"/>
              <w:szCs w:val="24"/>
              <w:highlight w:val="yellow"/>
            </w:rPr>
            <w:t xml:space="preserve">(MM/DD/YY) </w:t>
          </w:r>
          <w:r w:rsidR="00E9656D">
            <w:rPr>
              <w:rFonts w:ascii="Arial" w:hAnsi="Arial" w:cs="Arial"/>
              <w:sz w:val="24"/>
              <w:szCs w:val="24"/>
              <w:highlight w:val="yellow"/>
            </w:rPr>
            <w:t>____</w:t>
          </w:r>
          <w:r w:rsidR="00057825" w:rsidRPr="00F457FC">
            <w:rPr>
              <w:rFonts w:ascii="Arial" w:hAnsi="Arial" w:cs="Arial"/>
              <w:sz w:val="24"/>
              <w:szCs w:val="24"/>
              <w:highlight w:val="yellow"/>
            </w:rPr>
            <w:t>/_____/____</w:t>
          </w:r>
          <w:r w:rsidR="00057825">
            <w:rPr>
              <w:rFonts w:ascii="Arial" w:hAnsi="Arial" w:cs="Arial"/>
              <w:sz w:val="24"/>
              <w:szCs w:val="24"/>
            </w:rPr>
            <w:t>.</w:t>
          </w:r>
        </w:sdtContent>
      </w:sdt>
    </w:p>
    <w:p w14:paraId="4234DD87" w14:textId="77777777" w:rsidR="006B47D4" w:rsidRDefault="006B47D4" w:rsidP="003D1476">
      <w:pPr>
        <w:rPr>
          <w:rFonts w:ascii="Arial" w:hAnsi="Arial" w:cs="Arial"/>
          <w:sz w:val="24"/>
          <w:szCs w:val="24"/>
        </w:rPr>
      </w:pPr>
    </w:p>
    <w:p w14:paraId="0123600F" w14:textId="18039E7B" w:rsidR="006B47D4" w:rsidRPr="00057825" w:rsidRDefault="004B4830" w:rsidP="003D1476">
      <w:pPr>
        <w:rPr>
          <w:rFonts w:ascii="Arial" w:hAnsi="Arial" w:cs="Arial"/>
          <w:sz w:val="24"/>
          <w:szCs w:val="24"/>
        </w:rPr>
      </w:pPr>
      <w:r>
        <w:rPr>
          <w:rFonts w:ascii="Arial" w:hAnsi="Arial" w:cs="Arial"/>
          <w:sz w:val="24"/>
          <w:szCs w:val="24"/>
        </w:rPr>
        <w:t xml:space="preserve">ORGANICS, </w:t>
      </w:r>
      <w:r w:rsidR="006B47D4">
        <w:rPr>
          <w:rFonts w:ascii="Arial" w:hAnsi="Arial" w:cs="Arial"/>
          <w:sz w:val="24"/>
          <w:szCs w:val="24"/>
        </w:rPr>
        <w:t xml:space="preserve">RECYCLING &amp; </w:t>
      </w:r>
      <w:r>
        <w:rPr>
          <w:rFonts w:ascii="Arial" w:hAnsi="Arial" w:cs="Arial"/>
          <w:sz w:val="24"/>
          <w:szCs w:val="24"/>
        </w:rPr>
        <w:t>GARBAGE</w:t>
      </w:r>
      <w:r w:rsidR="006B47D4">
        <w:rPr>
          <w:rFonts w:ascii="Arial" w:hAnsi="Arial" w:cs="Arial"/>
          <w:sz w:val="24"/>
          <w:szCs w:val="24"/>
        </w:rPr>
        <w:t xml:space="preserve"> </w:t>
      </w:r>
      <w:r w:rsidR="00057825">
        <w:rPr>
          <w:rFonts w:ascii="Arial" w:hAnsi="Arial" w:cs="Arial"/>
          <w:sz w:val="24"/>
          <w:szCs w:val="24"/>
        </w:rPr>
        <w:t>COLLECTION</w:t>
      </w:r>
      <w:r w:rsidR="006B47D4">
        <w:rPr>
          <w:rFonts w:ascii="Arial" w:hAnsi="Arial" w:cs="Arial"/>
          <w:sz w:val="24"/>
          <w:szCs w:val="24"/>
        </w:rPr>
        <w:t>:</w:t>
      </w:r>
    </w:p>
    <w:p w14:paraId="4528D506" w14:textId="77777777" w:rsidR="00546469" w:rsidRPr="001533E4" w:rsidRDefault="00AD3748" w:rsidP="00AD3748">
      <w:pPr>
        <w:rPr>
          <w:rFonts w:ascii="Arial" w:hAnsi="Arial" w:cs="Arial"/>
          <w:b/>
          <w:sz w:val="24"/>
          <w:szCs w:val="24"/>
        </w:rPr>
      </w:pPr>
      <w:r w:rsidRPr="001533E4">
        <w:rPr>
          <w:rFonts w:ascii="Arial" w:hAnsi="Arial" w:cs="Arial"/>
          <w:b/>
          <w:sz w:val="24"/>
          <w:szCs w:val="24"/>
        </w:rPr>
        <w:t xml:space="preserve">1. </w:t>
      </w:r>
      <w:r w:rsidR="00546469" w:rsidRPr="001533E4">
        <w:rPr>
          <w:rFonts w:ascii="Arial" w:hAnsi="Arial" w:cs="Arial"/>
          <w:b/>
          <w:sz w:val="24"/>
          <w:szCs w:val="24"/>
        </w:rPr>
        <w:t>MULTIFAMILY PROPERTY REQUIREMENTS</w:t>
      </w:r>
    </w:p>
    <w:p w14:paraId="4A811C26" w14:textId="77777777" w:rsidR="00226111" w:rsidRPr="001533E4" w:rsidRDefault="00E32E1B" w:rsidP="004369E7">
      <w:pPr>
        <w:rPr>
          <w:rFonts w:ascii="Arial" w:hAnsi="Arial" w:cs="Arial"/>
          <w:sz w:val="24"/>
          <w:szCs w:val="24"/>
        </w:rPr>
      </w:pPr>
      <w:r w:rsidRPr="001533E4">
        <w:rPr>
          <w:rFonts w:ascii="Arial" w:hAnsi="Arial" w:cs="Arial"/>
          <w:sz w:val="24"/>
          <w:szCs w:val="24"/>
        </w:rPr>
        <w:lastRenderedPageBreak/>
        <w:t xml:space="preserve">All Multifamily properties must </w:t>
      </w:r>
      <w:r w:rsidR="00061E33" w:rsidRPr="001533E4">
        <w:rPr>
          <w:rFonts w:ascii="Arial" w:hAnsi="Arial" w:cs="Arial"/>
          <w:sz w:val="24"/>
          <w:szCs w:val="24"/>
        </w:rPr>
        <w:t xml:space="preserve">subscribe to </w:t>
      </w:r>
      <w:r w:rsidR="00EE3E56" w:rsidRPr="001533E4">
        <w:rPr>
          <w:rFonts w:ascii="Arial" w:hAnsi="Arial" w:cs="Arial"/>
          <w:sz w:val="24"/>
          <w:szCs w:val="24"/>
        </w:rPr>
        <w:t>organics</w:t>
      </w:r>
      <w:r w:rsidR="00061E33" w:rsidRPr="001533E4">
        <w:rPr>
          <w:rFonts w:ascii="Arial" w:hAnsi="Arial" w:cs="Arial"/>
          <w:sz w:val="24"/>
          <w:szCs w:val="24"/>
        </w:rPr>
        <w:t xml:space="preserve">, recycling, </w:t>
      </w:r>
      <w:r w:rsidR="00EE3E56" w:rsidRPr="001533E4">
        <w:rPr>
          <w:rFonts w:ascii="Arial" w:hAnsi="Arial" w:cs="Arial"/>
          <w:sz w:val="24"/>
          <w:szCs w:val="24"/>
        </w:rPr>
        <w:t xml:space="preserve">and garbage </w:t>
      </w:r>
      <w:r w:rsidR="00061E33" w:rsidRPr="001533E4">
        <w:rPr>
          <w:rFonts w:ascii="Arial" w:hAnsi="Arial" w:cs="Arial"/>
          <w:sz w:val="24"/>
          <w:szCs w:val="24"/>
        </w:rPr>
        <w:t xml:space="preserve">collection services and </w:t>
      </w:r>
      <w:r w:rsidR="00EE3E56">
        <w:rPr>
          <w:rFonts w:ascii="Arial" w:hAnsi="Arial" w:cs="Arial"/>
          <w:sz w:val="24"/>
          <w:szCs w:val="24"/>
        </w:rPr>
        <w:t xml:space="preserve">must </w:t>
      </w:r>
      <w:r w:rsidRPr="001533E4">
        <w:rPr>
          <w:rFonts w:ascii="Arial" w:hAnsi="Arial" w:cs="Arial"/>
          <w:sz w:val="24"/>
          <w:szCs w:val="24"/>
        </w:rPr>
        <w:t>separate recyclables and organic materials from the garbage</w:t>
      </w:r>
      <w:r w:rsidR="00226111">
        <w:rPr>
          <w:rFonts w:ascii="Arial" w:hAnsi="Arial" w:cs="Arial"/>
          <w:sz w:val="24"/>
          <w:szCs w:val="24"/>
        </w:rPr>
        <w:t xml:space="preserve">. </w:t>
      </w:r>
      <w:r w:rsidR="00C43D15">
        <w:rPr>
          <w:rFonts w:ascii="Arial" w:hAnsi="Arial" w:cs="Arial"/>
          <w:sz w:val="24"/>
          <w:szCs w:val="24"/>
        </w:rPr>
        <w:t xml:space="preserve">Additionally, </w:t>
      </w:r>
      <w:r w:rsidR="00226111" w:rsidRPr="00226111">
        <w:rPr>
          <w:rFonts w:ascii="Arial" w:hAnsi="Arial" w:cs="Arial"/>
          <w:sz w:val="24"/>
          <w:szCs w:val="24"/>
        </w:rPr>
        <w:t>property managers are required to ensure their recycling and organics collection services are adequate by subscribing to a sufficient level of service (container size, number of containers, and frequency of pick up) for their property, making sure the containers are clearly labeled, and ensuring containers are reasonably accessible to tenants</w:t>
      </w:r>
      <w:r w:rsidR="00C43D15">
        <w:rPr>
          <w:rFonts w:ascii="Arial" w:hAnsi="Arial" w:cs="Arial"/>
          <w:sz w:val="24"/>
          <w:szCs w:val="24"/>
        </w:rPr>
        <w:t xml:space="preserve"> p</w:t>
      </w:r>
      <w:r w:rsidR="00C43D15" w:rsidRPr="00226111">
        <w:rPr>
          <w:rFonts w:ascii="Arial" w:hAnsi="Arial" w:cs="Arial"/>
          <w:sz w:val="24"/>
          <w:szCs w:val="24"/>
        </w:rPr>
        <w:t>ursuant to Sacramento County Code 6.20.430</w:t>
      </w:r>
      <w:r w:rsidR="00C43D15">
        <w:rPr>
          <w:rFonts w:ascii="Arial" w:hAnsi="Arial" w:cs="Arial"/>
          <w:sz w:val="24"/>
          <w:szCs w:val="24"/>
        </w:rPr>
        <w:t>.</w:t>
      </w:r>
    </w:p>
    <w:p w14:paraId="5621C25C" w14:textId="77777777" w:rsidR="00DD4CAE" w:rsidRDefault="00DD4CAE" w:rsidP="00AC7F0B">
      <w:pPr>
        <w:rPr>
          <w:rFonts w:ascii="Arial" w:hAnsi="Arial" w:cs="Arial"/>
          <w:sz w:val="24"/>
          <w:szCs w:val="24"/>
        </w:rPr>
      </w:pPr>
      <w:r>
        <w:rPr>
          <w:rFonts w:ascii="Arial" w:hAnsi="Arial" w:cs="Arial"/>
          <w:sz w:val="24"/>
          <w:szCs w:val="24"/>
        </w:rPr>
        <w:t>M</w:t>
      </w:r>
      <w:r w:rsidRPr="00DD4CAE">
        <w:rPr>
          <w:rFonts w:ascii="Arial" w:hAnsi="Arial" w:cs="Arial"/>
          <w:sz w:val="24"/>
          <w:szCs w:val="24"/>
        </w:rPr>
        <w:t xml:space="preserve">ultifamily properties </w:t>
      </w:r>
      <w:r>
        <w:rPr>
          <w:rFonts w:ascii="Arial" w:hAnsi="Arial" w:cs="Arial"/>
          <w:sz w:val="24"/>
          <w:szCs w:val="24"/>
        </w:rPr>
        <w:t xml:space="preserve">are also required to </w:t>
      </w:r>
      <w:r w:rsidRPr="00DD4CAE">
        <w:rPr>
          <w:rFonts w:ascii="Arial" w:hAnsi="Arial" w:cs="Arial"/>
          <w:sz w:val="24"/>
          <w:szCs w:val="24"/>
        </w:rPr>
        <w:t xml:space="preserve">educate tenants on how to separate their </w:t>
      </w:r>
      <w:r w:rsidR="00D82E9E">
        <w:rPr>
          <w:rFonts w:ascii="Arial" w:hAnsi="Arial" w:cs="Arial"/>
          <w:sz w:val="24"/>
          <w:szCs w:val="24"/>
        </w:rPr>
        <w:t>recycling, organics, and garbage</w:t>
      </w:r>
      <w:r w:rsidRPr="00DD4CAE">
        <w:rPr>
          <w:rFonts w:ascii="Arial" w:hAnsi="Arial" w:cs="Arial"/>
          <w:sz w:val="24"/>
          <w:szCs w:val="24"/>
        </w:rPr>
        <w:t xml:space="preserve"> within 14 days of move-in and to provide annual reminders to all tenants</w:t>
      </w:r>
      <w:r>
        <w:rPr>
          <w:rFonts w:ascii="Arial" w:hAnsi="Arial" w:cs="Arial"/>
          <w:sz w:val="24"/>
          <w:szCs w:val="24"/>
        </w:rPr>
        <w:t xml:space="preserve">. </w:t>
      </w:r>
    </w:p>
    <w:p w14:paraId="682A141E" w14:textId="77777777" w:rsidR="00AD3748" w:rsidRPr="001533E4" w:rsidRDefault="00AD3748" w:rsidP="00546469">
      <w:pPr>
        <w:rPr>
          <w:rFonts w:ascii="Arial" w:hAnsi="Arial" w:cs="Arial"/>
          <w:b/>
          <w:sz w:val="24"/>
          <w:szCs w:val="24"/>
        </w:rPr>
      </w:pPr>
      <w:r w:rsidRPr="001533E4">
        <w:rPr>
          <w:rFonts w:ascii="Arial" w:hAnsi="Arial" w:cs="Arial"/>
          <w:b/>
          <w:sz w:val="24"/>
          <w:szCs w:val="24"/>
        </w:rPr>
        <w:t xml:space="preserve">2. </w:t>
      </w:r>
      <w:r w:rsidR="00546469" w:rsidRPr="001533E4">
        <w:rPr>
          <w:rFonts w:ascii="Arial" w:hAnsi="Arial" w:cs="Arial"/>
          <w:b/>
          <w:sz w:val="24"/>
          <w:szCs w:val="24"/>
        </w:rPr>
        <w:t>ACCEPTABLE MATERIAL</w:t>
      </w:r>
      <w:r w:rsidRPr="001533E4">
        <w:rPr>
          <w:rFonts w:ascii="Arial" w:hAnsi="Arial" w:cs="Arial"/>
          <w:b/>
          <w:sz w:val="24"/>
          <w:szCs w:val="24"/>
        </w:rPr>
        <w:t>S</w:t>
      </w:r>
      <w:r w:rsidR="00B15362">
        <w:rPr>
          <w:rFonts w:ascii="Arial" w:hAnsi="Arial" w:cs="Arial"/>
          <w:b/>
          <w:sz w:val="24"/>
          <w:szCs w:val="24"/>
        </w:rPr>
        <w:t>*</w:t>
      </w:r>
      <w:r w:rsidR="00546469" w:rsidRPr="001533E4">
        <w:rPr>
          <w:rFonts w:ascii="Arial" w:hAnsi="Arial" w:cs="Arial"/>
          <w:b/>
          <w:sz w:val="24"/>
          <w:szCs w:val="24"/>
        </w:rPr>
        <w:t xml:space="preserve"> </w:t>
      </w:r>
    </w:p>
    <w:p w14:paraId="3152B4CA" w14:textId="77777777" w:rsidR="009136EC" w:rsidRDefault="00AD3748" w:rsidP="009136EC">
      <w:pPr>
        <w:rPr>
          <w:rFonts w:ascii="Arial" w:hAnsi="Arial" w:cs="Arial"/>
          <w:i/>
          <w:sz w:val="24"/>
          <w:szCs w:val="24"/>
        </w:rPr>
      </w:pPr>
      <w:r w:rsidRPr="001533E4">
        <w:rPr>
          <w:rFonts w:ascii="Arial" w:hAnsi="Arial" w:cs="Arial"/>
          <w:i/>
          <w:sz w:val="24"/>
          <w:szCs w:val="24"/>
        </w:rPr>
        <w:t xml:space="preserve">a. </w:t>
      </w:r>
      <w:r w:rsidR="00546469" w:rsidRPr="001533E4">
        <w:rPr>
          <w:rFonts w:ascii="Arial" w:hAnsi="Arial" w:cs="Arial"/>
          <w:i/>
          <w:sz w:val="24"/>
          <w:szCs w:val="24"/>
        </w:rPr>
        <w:t xml:space="preserve">ORGANICS  </w:t>
      </w:r>
    </w:p>
    <w:p w14:paraId="4CEE86D1" w14:textId="77777777" w:rsidR="009136EC" w:rsidRDefault="00D82E9E" w:rsidP="009136EC">
      <w:pPr>
        <w:rPr>
          <w:rFonts w:ascii="Arial" w:hAnsi="Arial" w:cs="Arial"/>
          <w:i/>
          <w:sz w:val="24"/>
          <w:szCs w:val="24"/>
        </w:rPr>
      </w:pPr>
      <w:r>
        <w:rPr>
          <w:rFonts w:ascii="Arial" w:hAnsi="Arial" w:cs="Arial"/>
          <w:sz w:val="24"/>
          <w:szCs w:val="24"/>
        </w:rPr>
        <w:t>O</w:t>
      </w:r>
      <w:r w:rsidR="009136EC" w:rsidRPr="009136EC">
        <w:rPr>
          <w:rFonts w:ascii="Arial" w:hAnsi="Arial" w:cs="Arial"/>
          <w:sz w:val="24"/>
          <w:szCs w:val="24"/>
        </w:rPr>
        <w:t>rganic</w:t>
      </w:r>
      <w:r>
        <w:rPr>
          <w:rFonts w:ascii="Arial" w:hAnsi="Arial" w:cs="Arial"/>
          <w:sz w:val="24"/>
          <w:szCs w:val="24"/>
        </w:rPr>
        <w:t>s</w:t>
      </w:r>
      <w:r w:rsidR="009136EC" w:rsidRPr="009136EC">
        <w:rPr>
          <w:rFonts w:ascii="Arial" w:hAnsi="Arial" w:cs="Arial"/>
          <w:sz w:val="24"/>
          <w:szCs w:val="24"/>
        </w:rPr>
        <w:t xml:space="preserve"> </w:t>
      </w:r>
      <w:r w:rsidR="009136EC">
        <w:rPr>
          <w:rFonts w:ascii="Arial" w:hAnsi="Arial" w:cs="Arial"/>
          <w:sz w:val="24"/>
          <w:szCs w:val="24"/>
        </w:rPr>
        <w:t xml:space="preserve">must be placed in the organics container(s) located on-site. </w:t>
      </w:r>
      <w:r w:rsidR="009136EC" w:rsidRPr="009136EC">
        <w:rPr>
          <w:rFonts w:ascii="Arial" w:hAnsi="Arial" w:cs="Arial"/>
          <w:sz w:val="24"/>
          <w:szCs w:val="24"/>
        </w:rPr>
        <w:t>Organic</w:t>
      </w:r>
      <w:r>
        <w:rPr>
          <w:rFonts w:ascii="Arial" w:hAnsi="Arial" w:cs="Arial"/>
          <w:sz w:val="24"/>
          <w:szCs w:val="24"/>
        </w:rPr>
        <w:t>s</w:t>
      </w:r>
      <w:r w:rsidR="009136EC" w:rsidRPr="009136EC">
        <w:rPr>
          <w:rFonts w:ascii="Arial" w:hAnsi="Arial" w:cs="Arial"/>
          <w:sz w:val="24"/>
          <w:szCs w:val="24"/>
        </w:rPr>
        <w:t xml:space="preserve"> includes:</w:t>
      </w:r>
    </w:p>
    <w:p w14:paraId="75B6ED2B" w14:textId="77777777" w:rsidR="00D46921" w:rsidRPr="00A775BD" w:rsidRDefault="00D46921" w:rsidP="00D46921">
      <w:pPr>
        <w:numPr>
          <w:ilvl w:val="0"/>
          <w:numId w:val="8"/>
        </w:numPr>
        <w:spacing w:after="0" w:line="240" w:lineRule="auto"/>
        <w:rPr>
          <w:rFonts w:ascii="Arial" w:hAnsi="Arial" w:cs="Arial"/>
          <w:sz w:val="24"/>
          <w:szCs w:val="24"/>
        </w:rPr>
      </w:pPr>
      <w:r w:rsidRPr="00A775BD">
        <w:rPr>
          <w:rFonts w:ascii="Arial" w:hAnsi="Arial" w:cs="Arial"/>
          <w:sz w:val="24"/>
          <w:szCs w:val="24"/>
        </w:rPr>
        <w:t xml:space="preserve">Food scraps, including leftovers and plate </w:t>
      </w:r>
      <w:proofErr w:type="gramStart"/>
      <w:r w:rsidRPr="00A775BD">
        <w:rPr>
          <w:rFonts w:ascii="Arial" w:hAnsi="Arial" w:cs="Arial"/>
          <w:sz w:val="24"/>
          <w:szCs w:val="24"/>
        </w:rPr>
        <w:t>scrapings</w:t>
      </w:r>
      <w:proofErr w:type="gramEnd"/>
    </w:p>
    <w:p w14:paraId="05B58462" w14:textId="77777777" w:rsidR="00D46921" w:rsidRPr="00A775BD" w:rsidRDefault="00D46921" w:rsidP="00D46921">
      <w:pPr>
        <w:numPr>
          <w:ilvl w:val="0"/>
          <w:numId w:val="8"/>
        </w:numPr>
        <w:spacing w:after="0" w:line="240" w:lineRule="auto"/>
        <w:rPr>
          <w:rFonts w:ascii="Arial" w:hAnsi="Arial" w:cs="Arial"/>
          <w:sz w:val="24"/>
          <w:szCs w:val="24"/>
        </w:rPr>
      </w:pPr>
      <w:r w:rsidRPr="00A775BD">
        <w:rPr>
          <w:rFonts w:ascii="Arial" w:hAnsi="Arial" w:cs="Arial"/>
          <w:sz w:val="24"/>
          <w:szCs w:val="24"/>
        </w:rPr>
        <w:t>Cheese and eggshells</w:t>
      </w:r>
    </w:p>
    <w:p w14:paraId="1FA45D86" w14:textId="77777777" w:rsidR="00D46921" w:rsidRPr="00A775BD" w:rsidRDefault="00D46921" w:rsidP="00D46921">
      <w:pPr>
        <w:numPr>
          <w:ilvl w:val="0"/>
          <w:numId w:val="8"/>
        </w:numPr>
        <w:spacing w:after="0" w:line="240" w:lineRule="auto"/>
        <w:rPr>
          <w:rFonts w:ascii="Arial" w:hAnsi="Arial" w:cs="Arial"/>
          <w:sz w:val="24"/>
          <w:szCs w:val="24"/>
        </w:rPr>
      </w:pPr>
      <w:r w:rsidRPr="00A775BD">
        <w:rPr>
          <w:rFonts w:ascii="Arial" w:hAnsi="Arial" w:cs="Arial"/>
          <w:sz w:val="24"/>
          <w:szCs w:val="24"/>
        </w:rPr>
        <w:t>Fruits and vegetables</w:t>
      </w:r>
    </w:p>
    <w:p w14:paraId="7FA4A0D0" w14:textId="77777777" w:rsidR="00D46921" w:rsidRPr="00A775BD" w:rsidRDefault="00D46921" w:rsidP="00D46921">
      <w:pPr>
        <w:numPr>
          <w:ilvl w:val="0"/>
          <w:numId w:val="8"/>
        </w:numPr>
        <w:spacing w:after="0" w:line="240" w:lineRule="auto"/>
        <w:rPr>
          <w:rFonts w:ascii="Arial" w:hAnsi="Arial" w:cs="Arial"/>
          <w:sz w:val="24"/>
          <w:szCs w:val="24"/>
        </w:rPr>
      </w:pPr>
      <w:r w:rsidRPr="00A775BD">
        <w:rPr>
          <w:rFonts w:ascii="Arial" w:hAnsi="Arial" w:cs="Arial"/>
          <w:sz w:val="24"/>
          <w:szCs w:val="24"/>
        </w:rPr>
        <w:t>Meat scraps and bones</w:t>
      </w:r>
    </w:p>
    <w:p w14:paraId="69BA422C" w14:textId="77777777" w:rsidR="00D46921" w:rsidRPr="00A775BD" w:rsidRDefault="00D46921" w:rsidP="00D46921">
      <w:pPr>
        <w:numPr>
          <w:ilvl w:val="0"/>
          <w:numId w:val="8"/>
        </w:numPr>
        <w:spacing w:after="0" w:line="240" w:lineRule="auto"/>
        <w:rPr>
          <w:rFonts w:ascii="Arial" w:hAnsi="Arial" w:cs="Arial"/>
          <w:sz w:val="24"/>
          <w:szCs w:val="24"/>
        </w:rPr>
      </w:pPr>
      <w:r w:rsidRPr="00A775BD">
        <w:rPr>
          <w:rFonts w:ascii="Arial" w:hAnsi="Arial" w:cs="Arial"/>
          <w:sz w:val="24"/>
          <w:szCs w:val="24"/>
        </w:rPr>
        <w:t xml:space="preserve">Food-soiled paper, such as greasy pizza boxes, </w:t>
      </w:r>
      <w:r w:rsidR="00A42E7F">
        <w:rPr>
          <w:rFonts w:ascii="Arial" w:hAnsi="Arial" w:cs="Arial"/>
          <w:sz w:val="24"/>
          <w:szCs w:val="24"/>
        </w:rPr>
        <w:t xml:space="preserve">used </w:t>
      </w:r>
      <w:r w:rsidRPr="00A775BD">
        <w:rPr>
          <w:rFonts w:ascii="Arial" w:hAnsi="Arial" w:cs="Arial"/>
          <w:sz w:val="24"/>
          <w:szCs w:val="24"/>
        </w:rPr>
        <w:t xml:space="preserve">paper plates, </w:t>
      </w:r>
      <w:r w:rsidR="00A42E7F">
        <w:rPr>
          <w:rFonts w:ascii="Arial" w:hAnsi="Arial" w:cs="Arial"/>
          <w:sz w:val="24"/>
          <w:szCs w:val="24"/>
        </w:rPr>
        <w:t xml:space="preserve">used </w:t>
      </w:r>
      <w:proofErr w:type="gramStart"/>
      <w:r w:rsidRPr="00A775BD">
        <w:rPr>
          <w:rFonts w:ascii="Arial" w:hAnsi="Arial" w:cs="Arial"/>
          <w:sz w:val="24"/>
          <w:szCs w:val="24"/>
        </w:rPr>
        <w:t>napkins</w:t>
      </w:r>
      <w:proofErr w:type="gramEnd"/>
    </w:p>
    <w:p w14:paraId="29898081" w14:textId="77777777" w:rsidR="009136EC" w:rsidRPr="00D46921" w:rsidRDefault="00D46921" w:rsidP="00D46921">
      <w:pPr>
        <w:pStyle w:val="ListParagraph"/>
        <w:numPr>
          <w:ilvl w:val="0"/>
          <w:numId w:val="8"/>
        </w:numPr>
        <w:rPr>
          <w:rFonts w:ascii="Arial" w:hAnsi="Arial" w:cs="Arial"/>
          <w:sz w:val="24"/>
          <w:szCs w:val="24"/>
        </w:rPr>
      </w:pPr>
      <w:r w:rsidRPr="00A775BD">
        <w:rPr>
          <w:rFonts w:ascii="Arial" w:hAnsi="Arial" w:cs="Arial"/>
          <w:sz w:val="24"/>
          <w:szCs w:val="24"/>
        </w:rPr>
        <w:t>Coffee grounds, paper filters, and tea bags</w:t>
      </w:r>
    </w:p>
    <w:p w14:paraId="5CAC265D" w14:textId="77777777" w:rsidR="00D46921" w:rsidRPr="00D46921" w:rsidRDefault="00D46921" w:rsidP="00D46921">
      <w:pPr>
        <w:rPr>
          <w:rFonts w:ascii="Arial" w:hAnsi="Arial" w:cs="Arial"/>
          <w:sz w:val="24"/>
          <w:szCs w:val="24"/>
        </w:rPr>
      </w:pPr>
      <w:r w:rsidRPr="00A775BD">
        <w:rPr>
          <w:rFonts w:ascii="Arial" w:hAnsi="Arial" w:cs="Arial"/>
          <w:sz w:val="24"/>
          <w:szCs w:val="24"/>
        </w:rPr>
        <w:t>Compostable bags are ok and must be BPI certified (ASTM-D6400).</w:t>
      </w:r>
    </w:p>
    <w:p w14:paraId="5348A6AF" w14:textId="77777777" w:rsidR="00B15362" w:rsidRPr="00B15362" w:rsidRDefault="00B15362" w:rsidP="00B15362">
      <w:pPr>
        <w:rPr>
          <w:rFonts w:ascii="Arial" w:hAnsi="Arial" w:cs="Arial"/>
          <w:sz w:val="24"/>
          <w:szCs w:val="24"/>
        </w:rPr>
      </w:pPr>
      <w:r>
        <w:rPr>
          <w:rFonts w:ascii="Arial" w:hAnsi="Arial" w:cs="Arial"/>
          <w:sz w:val="24"/>
          <w:szCs w:val="24"/>
        </w:rPr>
        <w:t xml:space="preserve">Do not place </w:t>
      </w:r>
      <w:r w:rsidR="00F07387">
        <w:rPr>
          <w:rFonts w:ascii="Arial" w:hAnsi="Arial" w:cs="Arial"/>
          <w:sz w:val="24"/>
          <w:szCs w:val="24"/>
        </w:rPr>
        <w:t xml:space="preserve">in the organics container(s): </w:t>
      </w:r>
      <w:r w:rsidR="006D00D5">
        <w:rPr>
          <w:rFonts w:ascii="Arial" w:hAnsi="Arial" w:cs="Arial"/>
          <w:sz w:val="24"/>
          <w:szCs w:val="24"/>
        </w:rPr>
        <w:t>glass, metal, coated paper or cartons, plastics, pet waste,</w:t>
      </w:r>
      <w:r w:rsidR="00840B63">
        <w:rPr>
          <w:rFonts w:ascii="Arial" w:hAnsi="Arial" w:cs="Arial"/>
          <w:sz w:val="24"/>
          <w:szCs w:val="24"/>
        </w:rPr>
        <w:t xml:space="preserve"> </w:t>
      </w:r>
      <w:r w:rsidR="006D00D5">
        <w:rPr>
          <w:rFonts w:ascii="Arial" w:hAnsi="Arial" w:cs="Arial"/>
          <w:sz w:val="24"/>
          <w:szCs w:val="24"/>
        </w:rPr>
        <w:t>treated</w:t>
      </w:r>
      <w:r w:rsidR="00D256DE">
        <w:rPr>
          <w:rFonts w:ascii="Arial" w:hAnsi="Arial" w:cs="Arial"/>
          <w:sz w:val="24"/>
          <w:szCs w:val="24"/>
        </w:rPr>
        <w:t xml:space="preserve"> wood</w:t>
      </w:r>
      <w:r w:rsidR="006D00D5">
        <w:rPr>
          <w:rFonts w:ascii="Arial" w:hAnsi="Arial" w:cs="Arial"/>
          <w:sz w:val="24"/>
          <w:szCs w:val="24"/>
        </w:rPr>
        <w:t>.</w:t>
      </w:r>
    </w:p>
    <w:p w14:paraId="252F6CCE" w14:textId="77777777" w:rsidR="00546469" w:rsidRPr="001533E4" w:rsidRDefault="00AD3748" w:rsidP="00546469">
      <w:pPr>
        <w:rPr>
          <w:rFonts w:ascii="Arial" w:hAnsi="Arial" w:cs="Arial"/>
          <w:i/>
          <w:sz w:val="24"/>
          <w:szCs w:val="24"/>
        </w:rPr>
      </w:pPr>
      <w:r w:rsidRPr="001533E4">
        <w:rPr>
          <w:rFonts w:ascii="Arial" w:hAnsi="Arial" w:cs="Arial"/>
          <w:i/>
          <w:sz w:val="24"/>
          <w:szCs w:val="24"/>
        </w:rPr>
        <w:t xml:space="preserve">b. </w:t>
      </w:r>
      <w:r w:rsidR="00546469" w:rsidRPr="001533E4">
        <w:rPr>
          <w:rFonts w:ascii="Arial" w:hAnsi="Arial" w:cs="Arial"/>
          <w:i/>
          <w:sz w:val="24"/>
          <w:szCs w:val="24"/>
        </w:rPr>
        <w:t>RECYCLING</w:t>
      </w:r>
    </w:p>
    <w:p w14:paraId="276DDD86" w14:textId="77777777" w:rsidR="00546469" w:rsidRDefault="00C32890" w:rsidP="00546469">
      <w:pPr>
        <w:rPr>
          <w:rFonts w:ascii="Arial" w:hAnsi="Arial" w:cs="Arial"/>
          <w:sz w:val="24"/>
          <w:szCs w:val="24"/>
        </w:rPr>
      </w:pPr>
      <w:r>
        <w:rPr>
          <w:rFonts w:ascii="Arial" w:hAnsi="Arial" w:cs="Arial"/>
          <w:sz w:val="24"/>
          <w:szCs w:val="24"/>
        </w:rPr>
        <w:t xml:space="preserve">All recyclables must be empty and dry (no liquids or food residue) and put loose </w:t>
      </w:r>
      <w:r w:rsidR="009136EC">
        <w:rPr>
          <w:rFonts w:ascii="Arial" w:hAnsi="Arial" w:cs="Arial"/>
          <w:sz w:val="24"/>
          <w:szCs w:val="24"/>
        </w:rPr>
        <w:t xml:space="preserve">in the recycling container(s) located on-site. </w:t>
      </w:r>
      <w:r w:rsidR="004A3980">
        <w:rPr>
          <w:rFonts w:ascii="Arial" w:hAnsi="Arial" w:cs="Arial"/>
          <w:sz w:val="24"/>
          <w:szCs w:val="24"/>
        </w:rPr>
        <w:t>Lids and labels are ok</w:t>
      </w:r>
      <w:r w:rsidR="000408F9">
        <w:rPr>
          <w:rFonts w:ascii="Arial" w:hAnsi="Arial" w:cs="Arial"/>
          <w:sz w:val="24"/>
          <w:szCs w:val="24"/>
        </w:rPr>
        <w:t>.</w:t>
      </w:r>
      <w:r w:rsidR="004A3980">
        <w:rPr>
          <w:rFonts w:ascii="Arial" w:hAnsi="Arial" w:cs="Arial"/>
          <w:sz w:val="24"/>
          <w:szCs w:val="24"/>
        </w:rPr>
        <w:t xml:space="preserve"> </w:t>
      </w:r>
      <w:r w:rsidR="009136EC">
        <w:rPr>
          <w:rFonts w:ascii="Arial" w:hAnsi="Arial" w:cs="Arial"/>
          <w:sz w:val="24"/>
          <w:szCs w:val="24"/>
        </w:rPr>
        <w:t xml:space="preserve">Recyclables include: </w:t>
      </w:r>
    </w:p>
    <w:p w14:paraId="3CD82A7B" w14:textId="77777777" w:rsidR="00F0383A" w:rsidRPr="00A775BD" w:rsidRDefault="00F0383A" w:rsidP="00F0383A">
      <w:pPr>
        <w:numPr>
          <w:ilvl w:val="0"/>
          <w:numId w:val="10"/>
        </w:numPr>
        <w:spacing w:after="0" w:line="240" w:lineRule="auto"/>
        <w:rPr>
          <w:rFonts w:ascii="Arial" w:hAnsi="Arial" w:cs="Arial"/>
          <w:sz w:val="24"/>
          <w:szCs w:val="24"/>
        </w:rPr>
      </w:pPr>
      <w:r w:rsidRPr="00A775BD">
        <w:rPr>
          <w:rFonts w:ascii="Arial" w:hAnsi="Arial" w:cs="Arial"/>
          <w:sz w:val="24"/>
          <w:szCs w:val="24"/>
        </w:rPr>
        <w:t>Clean flattened cardboard and paperboard</w:t>
      </w:r>
    </w:p>
    <w:p w14:paraId="4BE2917E" w14:textId="77777777" w:rsidR="00F0383A" w:rsidRPr="00A775BD" w:rsidRDefault="00F0383A" w:rsidP="00F0383A">
      <w:pPr>
        <w:numPr>
          <w:ilvl w:val="0"/>
          <w:numId w:val="10"/>
        </w:numPr>
        <w:spacing w:after="0" w:line="240" w:lineRule="auto"/>
        <w:rPr>
          <w:rFonts w:ascii="Arial" w:hAnsi="Arial" w:cs="Arial"/>
          <w:sz w:val="24"/>
          <w:szCs w:val="24"/>
        </w:rPr>
      </w:pPr>
      <w:r w:rsidRPr="00A775BD">
        <w:rPr>
          <w:rFonts w:ascii="Arial" w:hAnsi="Arial" w:cs="Arial"/>
          <w:sz w:val="24"/>
          <w:szCs w:val="24"/>
        </w:rPr>
        <w:t>Clean paper</w:t>
      </w:r>
    </w:p>
    <w:p w14:paraId="4DF45C53" w14:textId="77777777" w:rsidR="00F0383A" w:rsidRPr="00A775BD" w:rsidRDefault="00F0383A" w:rsidP="00F0383A">
      <w:pPr>
        <w:numPr>
          <w:ilvl w:val="0"/>
          <w:numId w:val="10"/>
        </w:numPr>
        <w:spacing w:after="0" w:line="240" w:lineRule="auto"/>
        <w:rPr>
          <w:rFonts w:ascii="Arial" w:hAnsi="Arial" w:cs="Arial"/>
          <w:sz w:val="24"/>
          <w:szCs w:val="24"/>
        </w:rPr>
      </w:pPr>
      <w:r w:rsidRPr="00A775BD">
        <w:rPr>
          <w:rFonts w:ascii="Arial" w:hAnsi="Arial" w:cs="Arial"/>
          <w:sz w:val="24"/>
          <w:szCs w:val="24"/>
        </w:rPr>
        <w:t>Glass bottles and jars</w:t>
      </w:r>
    </w:p>
    <w:p w14:paraId="3286B5EB" w14:textId="77777777" w:rsidR="00F0383A" w:rsidRPr="00A775BD" w:rsidRDefault="00F0383A" w:rsidP="00F0383A">
      <w:pPr>
        <w:numPr>
          <w:ilvl w:val="0"/>
          <w:numId w:val="10"/>
        </w:numPr>
        <w:spacing w:after="0" w:line="240" w:lineRule="auto"/>
        <w:rPr>
          <w:rFonts w:ascii="Arial" w:hAnsi="Arial" w:cs="Arial"/>
          <w:sz w:val="24"/>
          <w:szCs w:val="24"/>
        </w:rPr>
      </w:pPr>
      <w:r w:rsidRPr="00A775BD">
        <w:rPr>
          <w:rFonts w:ascii="Arial" w:hAnsi="Arial" w:cs="Arial"/>
          <w:sz w:val="24"/>
          <w:szCs w:val="24"/>
        </w:rPr>
        <w:t>Metal cans</w:t>
      </w:r>
    </w:p>
    <w:p w14:paraId="74FDC312" w14:textId="77777777" w:rsidR="00C32890" w:rsidRDefault="00F0383A" w:rsidP="00F0383A">
      <w:pPr>
        <w:numPr>
          <w:ilvl w:val="0"/>
          <w:numId w:val="10"/>
        </w:numPr>
        <w:spacing w:after="0" w:line="240" w:lineRule="auto"/>
        <w:rPr>
          <w:rFonts w:ascii="Arial" w:hAnsi="Arial" w:cs="Arial"/>
          <w:sz w:val="24"/>
          <w:szCs w:val="24"/>
        </w:rPr>
      </w:pPr>
      <w:r w:rsidRPr="00A775BD">
        <w:rPr>
          <w:rFonts w:ascii="Arial" w:hAnsi="Arial" w:cs="Arial"/>
          <w:sz w:val="24"/>
          <w:szCs w:val="24"/>
        </w:rPr>
        <w:t>Plastic bottles and containers</w:t>
      </w:r>
    </w:p>
    <w:p w14:paraId="46318D6A" w14:textId="77777777" w:rsidR="00F0383A" w:rsidRPr="00F0383A" w:rsidRDefault="00F0383A" w:rsidP="00F0383A">
      <w:pPr>
        <w:spacing w:after="0" w:line="240" w:lineRule="auto"/>
        <w:ind w:left="720"/>
        <w:rPr>
          <w:rFonts w:ascii="Arial" w:hAnsi="Arial" w:cs="Arial"/>
          <w:sz w:val="24"/>
          <w:szCs w:val="24"/>
        </w:rPr>
      </w:pPr>
    </w:p>
    <w:p w14:paraId="760AE95B" w14:textId="77777777" w:rsidR="00B15362" w:rsidRPr="00B15362" w:rsidRDefault="00B15362" w:rsidP="00B15362">
      <w:pPr>
        <w:rPr>
          <w:rFonts w:ascii="Arial" w:hAnsi="Arial" w:cs="Arial"/>
          <w:sz w:val="24"/>
          <w:szCs w:val="24"/>
        </w:rPr>
      </w:pPr>
      <w:r>
        <w:rPr>
          <w:rFonts w:ascii="Arial" w:hAnsi="Arial" w:cs="Arial"/>
          <w:sz w:val="24"/>
          <w:szCs w:val="24"/>
        </w:rPr>
        <w:t>Do not plac</w:t>
      </w:r>
      <w:r w:rsidR="006D00D5">
        <w:rPr>
          <w:rFonts w:ascii="Arial" w:hAnsi="Arial" w:cs="Arial"/>
          <w:sz w:val="24"/>
          <w:szCs w:val="24"/>
        </w:rPr>
        <w:t xml:space="preserve">e </w:t>
      </w:r>
      <w:r w:rsidR="00F07387">
        <w:rPr>
          <w:rFonts w:ascii="Arial" w:hAnsi="Arial" w:cs="Arial"/>
          <w:sz w:val="24"/>
          <w:szCs w:val="24"/>
        </w:rPr>
        <w:t xml:space="preserve">in the recycling container(s): </w:t>
      </w:r>
      <w:r w:rsidR="006D00D5">
        <w:rPr>
          <w:rFonts w:ascii="Arial" w:hAnsi="Arial" w:cs="Arial"/>
          <w:sz w:val="24"/>
          <w:szCs w:val="24"/>
        </w:rPr>
        <w:t>plastic bags</w:t>
      </w:r>
      <w:r w:rsidR="00F07387">
        <w:rPr>
          <w:rFonts w:ascii="Arial" w:hAnsi="Arial" w:cs="Arial"/>
          <w:sz w:val="24"/>
          <w:szCs w:val="24"/>
        </w:rPr>
        <w:t>,</w:t>
      </w:r>
      <w:r w:rsidR="006D00D5">
        <w:rPr>
          <w:rFonts w:ascii="Arial" w:hAnsi="Arial" w:cs="Arial"/>
          <w:sz w:val="24"/>
          <w:szCs w:val="24"/>
        </w:rPr>
        <w:t xml:space="preserve"> </w:t>
      </w:r>
      <w:r w:rsidR="00F07387">
        <w:rPr>
          <w:rFonts w:ascii="Arial" w:hAnsi="Arial" w:cs="Arial"/>
          <w:sz w:val="24"/>
          <w:szCs w:val="24"/>
        </w:rPr>
        <w:t xml:space="preserve">plastic </w:t>
      </w:r>
      <w:r w:rsidR="006D00D5">
        <w:rPr>
          <w:rFonts w:ascii="Arial" w:hAnsi="Arial" w:cs="Arial"/>
          <w:sz w:val="24"/>
          <w:szCs w:val="24"/>
        </w:rPr>
        <w:t>wrap</w:t>
      </w:r>
      <w:r w:rsidR="00F07387">
        <w:rPr>
          <w:rFonts w:ascii="Arial" w:hAnsi="Arial" w:cs="Arial"/>
          <w:sz w:val="24"/>
          <w:szCs w:val="24"/>
        </w:rPr>
        <w:t xml:space="preserve"> or flimsy film plastic</w:t>
      </w:r>
      <w:r w:rsidR="006D00D5">
        <w:rPr>
          <w:rFonts w:ascii="Arial" w:hAnsi="Arial" w:cs="Arial"/>
          <w:sz w:val="24"/>
          <w:szCs w:val="24"/>
        </w:rPr>
        <w:t xml:space="preserve">, Styrofoam, propane tanks, paint, batteries, needles, organics, coated paper or cartons, clothing, shoes, blankets, hoses, cords, chains, clothes hangers, liquids. </w:t>
      </w:r>
    </w:p>
    <w:p w14:paraId="1BA73DB3" w14:textId="77777777" w:rsidR="005738D6" w:rsidRPr="001533E4" w:rsidRDefault="00AD3748" w:rsidP="00546469">
      <w:pPr>
        <w:rPr>
          <w:rFonts w:ascii="Arial" w:hAnsi="Arial" w:cs="Arial"/>
          <w:i/>
          <w:sz w:val="24"/>
          <w:szCs w:val="24"/>
        </w:rPr>
      </w:pPr>
      <w:r w:rsidRPr="001533E4">
        <w:rPr>
          <w:rFonts w:ascii="Arial" w:hAnsi="Arial" w:cs="Arial"/>
          <w:i/>
          <w:sz w:val="24"/>
          <w:szCs w:val="24"/>
        </w:rPr>
        <w:t xml:space="preserve">c. </w:t>
      </w:r>
      <w:r w:rsidR="00546469" w:rsidRPr="001533E4">
        <w:rPr>
          <w:rFonts w:ascii="Arial" w:hAnsi="Arial" w:cs="Arial"/>
          <w:i/>
          <w:sz w:val="24"/>
          <w:szCs w:val="24"/>
        </w:rPr>
        <w:t xml:space="preserve">GARBAGE </w:t>
      </w:r>
      <w:r w:rsidR="00AC7F0B" w:rsidRPr="001533E4">
        <w:rPr>
          <w:rFonts w:ascii="Arial" w:hAnsi="Arial" w:cs="Arial"/>
          <w:i/>
          <w:sz w:val="24"/>
          <w:szCs w:val="24"/>
        </w:rPr>
        <w:t>​</w:t>
      </w:r>
    </w:p>
    <w:p w14:paraId="79F6B665" w14:textId="77777777" w:rsidR="00F55AD1" w:rsidRDefault="00B15362" w:rsidP="00546469">
      <w:pPr>
        <w:rPr>
          <w:rFonts w:ascii="Arial" w:hAnsi="Arial" w:cs="Arial"/>
          <w:sz w:val="24"/>
          <w:szCs w:val="24"/>
        </w:rPr>
      </w:pPr>
      <w:r>
        <w:rPr>
          <w:rFonts w:ascii="Arial" w:hAnsi="Arial" w:cs="Arial"/>
          <w:sz w:val="24"/>
          <w:szCs w:val="24"/>
        </w:rPr>
        <w:t xml:space="preserve">All </w:t>
      </w:r>
      <w:r w:rsidR="00C32890">
        <w:rPr>
          <w:rFonts w:ascii="Arial" w:hAnsi="Arial" w:cs="Arial"/>
          <w:sz w:val="24"/>
          <w:szCs w:val="24"/>
        </w:rPr>
        <w:t>garbage must be placed in the garbage container(s) located on-site. Garbage includes:</w:t>
      </w:r>
    </w:p>
    <w:p w14:paraId="08C02DA4" w14:textId="77777777" w:rsidR="00B15362" w:rsidRDefault="00C32890" w:rsidP="00C32890">
      <w:pPr>
        <w:pStyle w:val="ListParagraph"/>
        <w:numPr>
          <w:ilvl w:val="0"/>
          <w:numId w:val="11"/>
        </w:numPr>
        <w:rPr>
          <w:rFonts w:ascii="Arial" w:hAnsi="Arial" w:cs="Arial"/>
          <w:sz w:val="24"/>
          <w:szCs w:val="24"/>
        </w:rPr>
      </w:pPr>
      <w:r>
        <w:rPr>
          <w:rFonts w:ascii="Arial" w:hAnsi="Arial" w:cs="Arial"/>
          <w:sz w:val="24"/>
          <w:szCs w:val="24"/>
        </w:rPr>
        <w:lastRenderedPageBreak/>
        <w:t>Plastic bags</w:t>
      </w:r>
    </w:p>
    <w:p w14:paraId="4FA3A440" w14:textId="77777777" w:rsidR="00587829" w:rsidRDefault="00587829" w:rsidP="00C32890">
      <w:pPr>
        <w:pStyle w:val="ListParagraph"/>
        <w:numPr>
          <w:ilvl w:val="0"/>
          <w:numId w:val="11"/>
        </w:numPr>
        <w:rPr>
          <w:rFonts w:ascii="Arial" w:hAnsi="Arial" w:cs="Arial"/>
          <w:sz w:val="24"/>
          <w:szCs w:val="24"/>
        </w:rPr>
      </w:pPr>
      <w:r>
        <w:rPr>
          <w:rFonts w:ascii="Arial" w:hAnsi="Arial" w:cs="Arial"/>
          <w:sz w:val="24"/>
          <w:szCs w:val="24"/>
        </w:rPr>
        <w:t>Plastic utensils and straws</w:t>
      </w:r>
    </w:p>
    <w:p w14:paraId="53E10384" w14:textId="77777777" w:rsidR="00840B63" w:rsidRDefault="00840B63" w:rsidP="00C32890">
      <w:pPr>
        <w:pStyle w:val="ListParagraph"/>
        <w:numPr>
          <w:ilvl w:val="0"/>
          <w:numId w:val="11"/>
        </w:numPr>
        <w:rPr>
          <w:rFonts w:ascii="Arial" w:hAnsi="Arial" w:cs="Arial"/>
          <w:sz w:val="24"/>
          <w:szCs w:val="24"/>
        </w:rPr>
      </w:pPr>
      <w:r>
        <w:rPr>
          <w:rFonts w:ascii="Arial" w:hAnsi="Arial" w:cs="Arial"/>
          <w:sz w:val="24"/>
          <w:szCs w:val="24"/>
        </w:rPr>
        <w:t>Compostable plastic plates, cups, and utensils</w:t>
      </w:r>
    </w:p>
    <w:p w14:paraId="7A50B7BD" w14:textId="77777777" w:rsidR="00C32890" w:rsidRDefault="00C32890" w:rsidP="00C32890">
      <w:pPr>
        <w:pStyle w:val="ListParagraph"/>
        <w:numPr>
          <w:ilvl w:val="0"/>
          <w:numId w:val="11"/>
        </w:numPr>
        <w:rPr>
          <w:rFonts w:ascii="Arial" w:hAnsi="Arial" w:cs="Arial"/>
          <w:sz w:val="24"/>
          <w:szCs w:val="24"/>
        </w:rPr>
      </w:pPr>
      <w:r>
        <w:rPr>
          <w:rFonts w:ascii="Arial" w:hAnsi="Arial" w:cs="Arial"/>
          <w:sz w:val="24"/>
          <w:szCs w:val="24"/>
        </w:rPr>
        <w:t>Styrofoam</w:t>
      </w:r>
    </w:p>
    <w:p w14:paraId="05A5D73B" w14:textId="77777777" w:rsidR="005867C9" w:rsidRPr="005867C9" w:rsidRDefault="005867C9" w:rsidP="005867C9">
      <w:pPr>
        <w:pStyle w:val="ListParagraph"/>
        <w:numPr>
          <w:ilvl w:val="0"/>
          <w:numId w:val="11"/>
        </w:numPr>
        <w:rPr>
          <w:rFonts w:ascii="Arial" w:hAnsi="Arial" w:cs="Arial"/>
          <w:sz w:val="24"/>
          <w:szCs w:val="24"/>
        </w:rPr>
      </w:pPr>
      <w:r>
        <w:rPr>
          <w:rFonts w:ascii="Arial" w:hAnsi="Arial" w:cs="Arial"/>
          <w:sz w:val="24"/>
          <w:szCs w:val="24"/>
        </w:rPr>
        <w:t>Bubble wrap, plastic food wrap, padded envelopes, foil pouches</w:t>
      </w:r>
    </w:p>
    <w:p w14:paraId="463EB8CB" w14:textId="77777777" w:rsidR="005867C9" w:rsidRPr="005867C9" w:rsidRDefault="005867C9" w:rsidP="005867C9">
      <w:pPr>
        <w:pStyle w:val="ListParagraph"/>
        <w:numPr>
          <w:ilvl w:val="0"/>
          <w:numId w:val="11"/>
        </w:numPr>
        <w:rPr>
          <w:rFonts w:ascii="Arial" w:hAnsi="Arial" w:cs="Arial"/>
          <w:sz w:val="24"/>
          <w:szCs w:val="24"/>
        </w:rPr>
      </w:pPr>
      <w:r w:rsidRPr="005867C9">
        <w:rPr>
          <w:rFonts w:ascii="Arial" w:hAnsi="Arial" w:cs="Arial"/>
          <w:sz w:val="24"/>
          <w:szCs w:val="24"/>
        </w:rPr>
        <w:t>Coated paper products (paper milk cartons, broth containers, juice boxes, to-go cups)</w:t>
      </w:r>
    </w:p>
    <w:p w14:paraId="6F440CB9" w14:textId="77777777" w:rsidR="00C32890" w:rsidRDefault="00C32890" w:rsidP="00C32890">
      <w:pPr>
        <w:pStyle w:val="ListParagraph"/>
        <w:numPr>
          <w:ilvl w:val="0"/>
          <w:numId w:val="11"/>
        </w:numPr>
        <w:rPr>
          <w:rFonts w:ascii="Arial" w:hAnsi="Arial" w:cs="Arial"/>
          <w:sz w:val="24"/>
          <w:szCs w:val="24"/>
        </w:rPr>
      </w:pPr>
      <w:r>
        <w:rPr>
          <w:rFonts w:ascii="Arial" w:hAnsi="Arial" w:cs="Arial"/>
          <w:sz w:val="24"/>
          <w:szCs w:val="24"/>
        </w:rPr>
        <w:t>Chip bags and candy wrappers</w:t>
      </w:r>
    </w:p>
    <w:p w14:paraId="20A91244" w14:textId="77777777" w:rsidR="005867C9" w:rsidRPr="005867C9" w:rsidRDefault="005867C9" w:rsidP="005867C9">
      <w:pPr>
        <w:pStyle w:val="ListParagraph"/>
        <w:numPr>
          <w:ilvl w:val="0"/>
          <w:numId w:val="11"/>
        </w:numPr>
        <w:rPr>
          <w:rFonts w:ascii="Arial" w:hAnsi="Arial" w:cs="Arial"/>
          <w:sz w:val="24"/>
          <w:szCs w:val="24"/>
        </w:rPr>
      </w:pPr>
      <w:r w:rsidRPr="005867C9">
        <w:rPr>
          <w:rFonts w:ascii="Arial" w:hAnsi="Arial" w:cs="Arial"/>
          <w:sz w:val="24"/>
          <w:szCs w:val="24"/>
        </w:rPr>
        <w:t xml:space="preserve">Clothes, shoes, blankets </w:t>
      </w:r>
    </w:p>
    <w:p w14:paraId="112E7453" w14:textId="77777777" w:rsidR="00C32890" w:rsidRDefault="00C32890" w:rsidP="00C32890">
      <w:pPr>
        <w:pStyle w:val="ListParagraph"/>
        <w:numPr>
          <w:ilvl w:val="0"/>
          <w:numId w:val="11"/>
        </w:numPr>
        <w:rPr>
          <w:rFonts w:ascii="Arial" w:hAnsi="Arial" w:cs="Arial"/>
          <w:sz w:val="24"/>
          <w:szCs w:val="24"/>
        </w:rPr>
      </w:pPr>
      <w:r>
        <w:rPr>
          <w:rFonts w:ascii="Arial" w:hAnsi="Arial" w:cs="Arial"/>
          <w:sz w:val="24"/>
          <w:szCs w:val="24"/>
        </w:rPr>
        <w:t>Diapers</w:t>
      </w:r>
    </w:p>
    <w:p w14:paraId="3E3161C7" w14:textId="77777777" w:rsidR="00587829" w:rsidRDefault="00587829" w:rsidP="00C32890">
      <w:pPr>
        <w:pStyle w:val="ListParagraph"/>
        <w:numPr>
          <w:ilvl w:val="0"/>
          <w:numId w:val="11"/>
        </w:numPr>
        <w:rPr>
          <w:rFonts w:ascii="Arial" w:hAnsi="Arial" w:cs="Arial"/>
          <w:sz w:val="24"/>
          <w:szCs w:val="24"/>
        </w:rPr>
      </w:pPr>
      <w:r>
        <w:rPr>
          <w:rFonts w:ascii="Arial" w:hAnsi="Arial" w:cs="Arial"/>
          <w:sz w:val="24"/>
          <w:szCs w:val="24"/>
        </w:rPr>
        <w:t>Pet waste</w:t>
      </w:r>
    </w:p>
    <w:p w14:paraId="0780F007" w14:textId="77777777" w:rsidR="00B15362" w:rsidRDefault="00B15362" w:rsidP="00546469">
      <w:pPr>
        <w:rPr>
          <w:rFonts w:ascii="Arial" w:hAnsi="Arial" w:cs="Arial"/>
          <w:sz w:val="24"/>
          <w:szCs w:val="24"/>
        </w:rPr>
      </w:pPr>
      <w:r>
        <w:rPr>
          <w:rFonts w:ascii="Arial" w:hAnsi="Arial" w:cs="Arial"/>
          <w:sz w:val="24"/>
          <w:szCs w:val="24"/>
        </w:rPr>
        <w:t xml:space="preserve">Do </w:t>
      </w:r>
      <w:r w:rsidR="00C32890">
        <w:rPr>
          <w:rFonts w:ascii="Arial" w:hAnsi="Arial" w:cs="Arial"/>
          <w:sz w:val="24"/>
          <w:szCs w:val="24"/>
        </w:rPr>
        <w:t xml:space="preserve">not place </w:t>
      </w:r>
      <w:r w:rsidR="00F07387">
        <w:rPr>
          <w:rFonts w:ascii="Arial" w:hAnsi="Arial" w:cs="Arial"/>
          <w:sz w:val="24"/>
          <w:szCs w:val="24"/>
        </w:rPr>
        <w:t xml:space="preserve">in the garbage container: </w:t>
      </w:r>
      <w:r w:rsidR="00C32890">
        <w:rPr>
          <w:rFonts w:ascii="Arial" w:hAnsi="Arial" w:cs="Arial"/>
          <w:sz w:val="24"/>
          <w:szCs w:val="24"/>
        </w:rPr>
        <w:t>organic</w:t>
      </w:r>
      <w:r w:rsidR="000408F9">
        <w:rPr>
          <w:rFonts w:ascii="Arial" w:hAnsi="Arial" w:cs="Arial"/>
          <w:sz w:val="24"/>
          <w:szCs w:val="24"/>
        </w:rPr>
        <w:t>s</w:t>
      </w:r>
      <w:r w:rsidR="00C32890">
        <w:rPr>
          <w:rFonts w:ascii="Arial" w:hAnsi="Arial" w:cs="Arial"/>
          <w:sz w:val="24"/>
          <w:szCs w:val="24"/>
        </w:rPr>
        <w:t xml:space="preserve"> (food waste, food-soiled paper, plant trimmings), recyclables, liquids, e-waste, rocks, dirt, bricks, sod, hot ashes, coals, fireworks, hazardous waste. </w:t>
      </w:r>
      <w:r w:rsidR="004A3980">
        <w:rPr>
          <w:rFonts w:ascii="Arial" w:hAnsi="Arial" w:cs="Arial"/>
          <w:sz w:val="24"/>
          <w:szCs w:val="24"/>
        </w:rPr>
        <w:t xml:space="preserve">When possible, consider reusing or donating items before putting in the garbage. All items in the garbage go to the landfill for disposal. </w:t>
      </w:r>
    </w:p>
    <w:p w14:paraId="7885031F" w14:textId="77777777" w:rsidR="00B15362" w:rsidRPr="001533E4" w:rsidRDefault="00840B63" w:rsidP="00546469">
      <w:pPr>
        <w:rPr>
          <w:rFonts w:ascii="Arial" w:hAnsi="Arial" w:cs="Arial"/>
          <w:sz w:val="24"/>
          <w:szCs w:val="24"/>
        </w:rPr>
      </w:pPr>
      <w:r>
        <w:rPr>
          <w:rFonts w:ascii="Arial" w:hAnsi="Arial" w:cs="Arial"/>
          <w:sz w:val="24"/>
          <w:szCs w:val="24"/>
        </w:rPr>
        <w:t>*</w:t>
      </w:r>
      <w:r w:rsidR="00004118" w:rsidRPr="00004118">
        <w:rPr>
          <w:rFonts w:ascii="Arial" w:hAnsi="Arial" w:cs="Arial"/>
          <w:sz w:val="24"/>
          <w:szCs w:val="24"/>
        </w:rPr>
        <w:t xml:space="preserve">Check with your </w:t>
      </w:r>
      <w:r w:rsidR="00004118">
        <w:rPr>
          <w:rFonts w:ascii="Arial" w:hAnsi="Arial" w:cs="Arial"/>
          <w:sz w:val="24"/>
          <w:szCs w:val="24"/>
        </w:rPr>
        <w:t>property manager</w:t>
      </w:r>
      <w:r w:rsidR="00004118" w:rsidRPr="00004118">
        <w:rPr>
          <w:rFonts w:ascii="Arial" w:hAnsi="Arial" w:cs="Arial"/>
          <w:sz w:val="24"/>
          <w:szCs w:val="24"/>
        </w:rPr>
        <w:t xml:space="preserve"> for program specifics including</w:t>
      </w:r>
      <w:r w:rsidR="00251E14">
        <w:rPr>
          <w:rFonts w:ascii="Arial" w:hAnsi="Arial" w:cs="Arial"/>
          <w:sz w:val="24"/>
          <w:szCs w:val="24"/>
        </w:rPr>
        <w:t xml:space="preserve"> </w:t>
      </w:r>
      <w:r w:rsidR="00004118" w:rsidRPr="00004118">
        <w:rPr>
          <w:rFonts w:ascii="Arial" w:hAnsi="Arial" w:cs="Arial"/>
          <w:sz w:val="24"/>
          <w:szCs w:val="24"/>
        </w:rPr>
        <w:t xml:space="preserve">acceptable/unacceptable items and how </w:t>
      </w:r>
      <w:r w:rsidR="004A3980">
        <w:rPr>
          <w:rFonts w:ascii="Arial" w:hAnsi="Arial" w:cs="Arial"/>
          <w:sz w:val="24"/>
          <w:szCs w:val="24"/>
        </w:rPr>
        <w:t>organics and recyclables must be prepared before putting them in the containers.</w:t>
      </w:r>
      <w:r w:rsidR="002D426B">
        <w:rPr>
          <w:rFonts w:ascii="Arial" w:hAnsi="Arial" w:cs="Arial"/>
          <w:sz w:val="24"/>
          <w:szCs w:val="24"/>
        </w:rPr>
        <w:t xml:space="preserve"> The information listed above may be subject to change. </w:t>
      </w:r>
    </w:p>
    <w:p w14:paraId="21D5C083" w14:textId="77777777" w:rsidR="00AD3748" w:rsidRPr="001533E4" w:rsidRDefault="005A7BA7" w:rsidP="00546469">
      <w:pPr>
        <w:rPr>
          <w:rFonts w:ascii="Arial" w:hAnsi="Arial" w:cs="Arial"/>
          <w:b/>
          <w:sz w:val="24"/>
          <w:szCs w:val="24"/>
        </w:rPr>
      </w:pPr>
      <w:r w:rsidRPr="001533E4">
        <w:rPr>
          <w:rFonts w:ascii="Arial" w:hAnsi="Arial" w:cs="Arial"/>
          <w:b/>
          <w:sz w:val="24"/>
          <w:szCs w:val="24"/>
        </w:rPr>
        <w:t>3</w:t>
      </w:r>
      <w:r w:rsidR="00AD3748" w:rsidRPr="001533E4">
        <w:rPr>
          <w:rFonts w:ascii="Arial" w:hAnsi="Arial" w:cs="Arial"/>
          <w:b/>
          <w:sz w:val="24"/>
          <w:szCs w:val="24"/>
        </w:rPr>
        <w:t>. MOVE IN/OUT REQUIREMENTS</w:t>
      </w:r>
    </w:p>
    <w:p w14:paraId="20472BFF" w14:textId="77777777" w:rsidR="00415F10" w:rsidRDefault="00415F10" w:rsidP="00415F10">
      <w:pPr>
        <w:spacing w:after="0" w:line="240" w:lineRule="auto"/>
        <w:rPr>
          <w:rFonts w:ascii="Arial" w:eastAsia="Times New Roman" w:hAnsi="Arial" w:cs="Arial"/>
          <w:color w:val="000000"/>
          <w:sz w:val="24"/>
          <w:szCs w:val="24"/>
        </w:rPr>
      </w:pPr>
      <w:r w:rsidRPr="001533E4">
        <w:rPr>
          <w:rFonts w:ascii="Arial" w:eastAsia="Times New Roman" w:hAnsi="Arial" w:cs="Arial"/>
          <w:color w:val="000000"/>
          <w:sz w:val="24"/>
          <w:szCs w:val="24"/>
        </w:rPr>
        <w:t>When moving in or out, the tenant must:</w:t>
      </w:r>
    </w:p>
    <w:p w14:paraId="656F9746" w14:textId="77777777" w:rsidR="0027770A" w:rsidRPr="001533E4" w:rsidRDefault="0027770A" w:rsidP="0027770A">
      <w:pPr>
        <w:spacing w:after="0" w:line="240" w:lineRule="auto"/>
        <w:rPr>
          <w:rFonts w:ascii="Arial" w:eastAsia="Times New Roman" w:hAnsi="Arial" w:cs="Arial"/>
          <w:color w:val="000000"/>
          <w:sz w:val="24"/>
          <w:szCs w:val="24"/>
        </w:rPr>
      </w:pPr>
    </w:p>
    <w:p w14:paraId="050B36C5" w14:textId="77777777" w:rsidR="001F1ABF" w:rsidRPr="001533E4" w:rsidRDefault="0028254A" w:rsidP="001F1ABF">
      <w:pPr>
        <w:pStyle w:val="ListParagraph"/>
        <w:numPr>
          <w:ilvl w:val="0"/>
          <w:numId w:val="4"/>
        </w:numPr>
        <w:spacing w:after="0" w:line="240" w:lineRule="auto"/>
        <w:rPr>
          <w:rFonts w:ascii="Arial" w:eastAsia="Times New Roman" w:hAnsi="Arial" w:cs="Arial"/>
          <w:color w:val="000000"/>
          <w:sz w:val="24"/>
          <w:szCs w:val="24"/>
        </w:rPr>
      </w:pPr>
      <w:r w:rsidRPr="001533E4">
        <w:rPr>
          <w:rFonts w:ascii="Arial" w:eastAsia="Times New Roman" w:hAnsi="Arial" w:cs="Arial"/>
          <w:i/>
          <w:color w:val="000000"/>
          <w:sz w:val="24"/>
          <w:szCs w:val="24"/>
        </w:rPr>
        <w:t xml:space="preserve">Recycle </w:t>
      </w:r>
      <w:r w:rsidR="00E977F0" w:rsidRPr="001533E4">
        <w:rPr>
          <w:rFonts w:ascii="Arial" w:eastAsia="Times New Roman" w:hAnsi="Arial" w:cs="Arial"/>
          <w:i/>
          <w:color w:val="000000"/>
          <w:sz w:val="24"/>
          <w:szCs w:val="24"/>
        </w:rPr>
        <w:t>C</w:t>
      </w:r>
      <w:r w:rsidR="004410EC" w:rsidRPr="001533E4">
        <w:rPr>
          <w:rFonts w:ascii="Arial" w:eastAsia="Times New Roman" w:hAnsi="Arial" w:cs="Arial"/>
          <w:i/>
          <w:color w:val="000000"/>
          <w:sz w:val="24"/>
          <w:szCs w:val="24"/>
        </w:rPr>
        <w:t>ardboard</w:t>
      </w:r>
      <w:r w:rsidR="004410EC" w:rsidRPr="001533E4">
        <w:rPr>
          <w:rFonts w:ascii="Arial" w:eastAsia="Times New Roman" w:hAnsi="Arial" w:cs="Arial"/>
          <w:color w:val="000000"/>
          <w:sz w:val="24"/>
          <w:szCs w:val="24"/>
        </w:rPr>
        <w:t xml:space="preserve"> - </w:t>
      </w:r>
      <w:r w:rsidR="00415F10" w:rsidRPr="001533E4">
        <w:rPr>
          <w:rFonts w:ascii="Arial" w:eastAsia="Times New Roman" w:hAnsi="Arial" w:cs="Arial"/>
          <w:color w:val="000000"/>
          <w:sz w:val="24"/>
          <w:szCs w:val="24"/>
        </w:rPr>
        <w:t>Large cardboard boxes must</w:t>
      </w:r>
      <w:r w:rsidR="00FE0EF8" w:rsidRPr="001533E4">
        <w:rPr>
          <w:rFonts w:ascii="Arial" w:eastAsia="Times New Roman" w:hAnsi="Arial" w:cs="Arial"/>
          <w:color w:val="000000"/>
          <w:sz w:val="24"/>
          <w:szCs w:val="24"/>
        </w:rPr>
        <w:t xml:space="preserve"> </w:t>
      </w:r>
      <w:r w:rsidR="00415F10" w:rsidRPr="001533E4">
        <w:rPr>
          <w:rFonts w:ascii="Arial" w:eastAsia="Times New Roman" w:hAnsi="Arial" w:cs="Arial"/>
          <w:color w:val="000000"/>
          <w:sz w:val="24"/>
          <w:szCs w:val="24"/>
        </w:rPr>
        <w:t>b</w:t>
      </w:r>
      <w:r w:rsidR="004410EC" w:rsidRPr="001533E4">
        <w:rPr>
          <w:rFonts w:ascii="Arial" w:eastAsia="Times New Roman" w:hAnsi="Arial" w:cs="Arial"/>
          <w:color w:val="000000"/>
          <w:sz w:val="24"/>
          <w:szCs w:val="24"/>
        </w:rPr>
        <w:t xml:space="preserve">e broken down and flattened before being placed inside a recycling container. </w:t>
      </w:r>
      <w:r w:rsidR="004A3980">
        <w:rPr>
          <w:rFonts w:ascii="Arial" w:eastAsia="Times New Roman" w:hAnsi="Arial" w:cs="Arial"/>
          <w:color w:val="000000"/>
          <w:sz w:val="24"/>
          <w:szCs w:val="24"/>
        </w:rPr>
        <w:t>Tape left on boxes is ok.</w:t>
      </w:r>
    </w:p>
    <w:p w14:paraId="1A40CAFB" w14:textId="77777777" w:rsidR="00FE0EF8" w:rsidRPr="00193A65" w:rsidRDefault="0028254A" w:rsidP="00193A65">
      <w:pPr>
        <w:pStyle w:val="ListParagraph"/>
        <w:numPr>
          <w:ilvl w:val="0"/>
          <w:numId w:val="4"/>
        </w:numPr>
        <w:spacing w:after="0" w:line="240" w:lineRule="auto"/>
        <w:rPr>
          <w:rFonts w:ascii="Arial" w:hAnsi="Arial" w:cs="Arial"/>
          <w:sz w:val="24"/>
          <w:szCs w:val="24"/>
        </w:rPr>
      </w:pPr>
      <w:r w:rsidRPr="001533E4">
        <w:rPr>
          <w:rFonts w:ascii="Arial" w:eastAsia="Times New Roman" w:hAnsi="Arial" w:cs="Arial"/>
          <w:i/>
          <w:color w:val="000000"/>
          <w:sz w:val="24"/>
          <w:szCs w:val="24"/>
        </w:rPr>
        <w:t xml:space="preserve">Properly Dispose </w:t>
      </w:r>
      <w:r w:rsidR="000408F9">
        <w:rPr>
          <w:rFonts w:ascii="Arial" w:eastAsia="Times New Roman" w:hAnsi="Arial" w:cs="Arial"/>
          <w:i/>
          <w:color w:val="000000"/>
          <w:sz w:val="24"/>
          <w:szCs w:val="24"/>
        </w:rPr>
        <w:t xml:space="preserve">of </w:t>
      </w:r>
      <w:r w:rsidRPr="001533E4">
        <w:rPr>
          <w:rFonts w:ascii="Arial" w:eastAsia="Times New Roman" w:hAnsi="Arial" w:cs="Arial"/>
          <w:i/>
          <w:color w:val="000000"/>
          <w:sz w:val="24"/>
          <w:szCs w:val="24"/>
        </w:rPr>
        <w:t>Bulky Items</w:t>
      </w:r>
      <w:r w:rsidR="00E977F0" w:rsidRPr="001533E4">
        <w:rPr>
          <w:rFonts w:ascii="Arial" w:eastAsia="Times New Roman" w:hAnsi="Arial" w:cs="Arial"/>
          <w:color w:val="000000"/>
          <w:sz w:val="24"/>
          <w:szCs w:val="24"/>
        </w:rPr>
        <w:t xml:space="preserve"> </w:t>
      </w:r>
      <w:r w:rsidR="00840B63" w:rsidRPr="001533E4">
        <w:rPr>
          <w:rFonts w:ascii="Arial" w:eastAsia="Times New Roman" w:hAnsi="Arial" w:cs="Arial"/>
          <w:color w:val="000000"/>
          <w:sz w:val="24"/>
          <w:szCs w:val="24"/>
        </w:rPr>
        <w:t xml:space="preserve">- </w:t>
      </w:r>
      <w:r w:rsidR="00840B63">
        <w:rPr>
          <w:rFonts w:ascii="Arial" w:eastAsia="Times New Roman" w:hAnsi="Arial" w:cs="Arial"/>
          <w:color w:val="000000"/>
          <w:sz w:val="24"/>
          <w:szCs w:val="24"/>
        </w:rPr>
        <w:t>Unwanted</w:t>
      </w:r>
      <w:r w:rsidR="00267796" w:rsidRPr="00193A65">
        <w:rPr>
          <w:rFonts w:ascii="Arial" w:hAnsi="Arial" w:cs="Arial"/>
          <w:sz w:val="24"/>
          <w:szCs w:val="24"/>
        </w:rPr>
        <w:t xml:space="preserve"> or broken furniture can be dropped-off at a local facility.</w:t>
      </w:r>
      <w:r w:rsidR="00267796" w:rsidRPr="00193A65">
        <w:rPr>
          <w:rFonts w:ascii="Arial" w:eastAsia="Times New Roman" w:hAnsi="Arial" w:cs="Arial"/>
          <w:color w:val="000000"/>
          <w:sz w:val="24"/>
          <w:szCs w:val="24"/>
        </w:rPr>
        <w:t xml:space="preserve"> </w:t>
      </w:r>
      <w:r w:rsidR="00267796" w:rsidRPr="00193A65">
        <w:rPr>
          <w:rFonts w:ascii="Arial" w:hAnsi="Arial" w:cs="Arial"/>
          <w:sz w:val="24"/>
          <w:szCs w:val="24"/>
        </w:rPr>
        <w:t>Unwanted mattresses</w:t>
      </w:r>
      <w:r w:rsidR="000408F9">
        <w:rPr>
          <w:rFonts w:ascii="Arial" w:hAnsi="Arial" w:cs="Arial"/>
          <w:sz w:val="24"/>
          <w:szCs w:val="24"/>
        </w:rPr>
        <w:t>/box springs</w:t>
      </w:r>
      <w:r w:rsidR="00267796" w:rsidRPr="00193A65">
        <w:rPr>
          <w:rFonts w:ascii="Arial" w:hAnsi="Arial" w:cs="Arial"/>
          <w:sz w:val="24"/>
          <w:szCs w:val="24"/>
        </w:rPr>
        <w:t>,</w:t>
      </w:r>
      <w:r w:rsidR="000408F9">
        <w:rPr>
          <w:rFonts w:ascii="Arial" w:hAnsi="Arial" w:cs="Arial"/>
          <w:sz w:val="24"/>
          <w:szCs w:val="24"/>
        </w:rPr>
        <w:t xml:space="preserve"> up to 2 appliances (such as </w:t>
      </w:r>
      <w:r w:rsidR="00267796" w:rsidRPr="00193A65">
        <w:rPr>
          <w:rFonts w:ascii="Arial" w:hAnsi="Arial" w:cs="Arial"/>
          <w:sz w:val="24"/>
          <w:szCs w:val="24"/>
        </w:rPr>
        <w:t>refrigerators, dishwashers, stoves, ovens, dryers</w:t>
      </w:r>
      <w:r w:rsidR="000408F9">
        <w:rPr>
          <w:rFonts w:ascii="Arial" w:hAnsi="Arial" w:cs="Arial"/>
          <w:sz w:val="24"/>
          <w:szCs w:val="24"/>
        </w:rPr>
        <w:t>)</w:t>
      </w:r>
      <w:r w:rsidR="00267796" w:rsidRPr="00193A65">
        <w:rPr>
          <w:rFonts w:ascii="Arial" w:hAnsi="Arial" w:cs="Arial"/>
          <w:sz w:val="24"/>
          <w:szCs w:val="24"/>
        </w:rPr>
        <w:t xml:space="preserve">, TVs, </w:t>
      </w:r>
      <w:r w:rsidR="000408F9">
        <w:rPr>
          <w:rFonts w:ascii="Arial" w:hAnsi="Arial" w:cs="Arial"/>
          <w:sz w:val="24"/>
          <w:szCs w:val="24"/>
        </w:rPr>
        <w:t xml:space="preserve">and </w:t>
      </w:r>
      <w:r w:rsidR="00267796" w:rsidRPr="00193A65">
        <w:rPr>
          <w:rFonts w:ascii="Arial" w:hAnsi="Arial" w:cs="Arial"/>
          <w:sz w:val="24"/>
          <w:szCs w:val="24"/>
        </w:rPr>
        <w:t>computers can be dropped-off at the North Area Recovery Station or Kiefer Landfill for free</w:t>
      </w:r>
      <w:r w:rsidR="000408F9">
        <w:rPr>
          <w:rFonts w:ascii="Arial" w:hAnsi="Arial" w:cs="Arial"/>
          <w:sz w:val="24"/>
          <w:szCs w:val="24"/>
        </w:rPr>
        <w:t xml:space="preserve"> under specific </w:t>
      </w:r>
      <w:r w:rsidR="00840B63">
        <w:rPr>
          <w:rFonts w:ascii="Arial" w:hAnsi="Arial" w:cs="Arial"/>
          <w:sz w:val="24"/>
          <w:szCs w:val="24"/>
        </w:rPr>
        <w:t>conditions</w:t>
      </w:r>
      <w:r w:rsidR="00840B63" w:rsidRPr="00193A65">
        <w:rPr>
          <w:rFonts w:ascii="Arial" w:hAnsi="Arial" w:cs="Arial"/>
          <w:sz w:val="24"/>
          <w:szCs w:val="24"/>
        </w:rPr>
        <w:t>.</w:t>
      </w:r>
      <w:r w:rsidR="00840B63">
        <w:rPr>
          <w:rFonts w:ascii="Arial" w:hAnsi="Arial" w:cs="Arial"/>
          <w:sz w:val="24"/>
          <w:szCs w:val="24"/>
        </w:rPr>
        <w:t>**</w:t>
      </w:r>
    </w:p>
    <w:p w14:paraId="42B7C77D" w14:textId="77777777" w:rsidR="00415F10" w:rsidRPr="00004118" w:rsidRDefault="00E977F0" w:rsidP="00546469">
      <w:pPr>
        <w:pStyle w:val="ListParagraph"/>
        <w:numPr>
          <w:ilvl w:val="0"/>
          <w:numId w:val="4"/>
        </w:numPr>
        <w:spacing w:after="0" w:line="240" w:lineRule="auto"/>
        <w:rPr>
          <w:rFonts w:ascii="Arial" w:eastAsia="Times New Roman" w:hAnsi="Arial" w:cs="Arial"/>
          <w:color w:val="000000"/>
          <w:sz w:val="24"/>
          <w:szCs w:val="24"/>
        </w:rPr>
      </w:pPr>
      <w:r w:rsidRPr="001533E4">
        <w:rPr>
          <w:rFonts w:ascii="Arial" w:eastAsia="Times New Roman" w:hAnsi="Arial" w:cs="Arial"/>
          <w:i/>
          <w:color w:val="000000"/>
          <w:sz w:val="24"/>
          <w:szCs w:val="24"/>
        </w:rPr>
        <w:t>Properly Dispose of Electronic and Hazardous Waste</w:t>
      </w:r>
      <w:r w:rsidRPr="001533E4">
        <w:rPr>
          <w:rFonts w:ascii="Arial" w:eastAsia="Times New Roman" w:hAnsi="Arial" w:cs="Arial"/>
          <w:color w:val="000000"/>
          <w:sz w:val="24"/>
          <w:szCs w:val="24"/>
        </w:rPr>
        <w:t xml:space="preserve"> - </w:t>
      </w:r>
      <w:r w:rsidR="00643FFC" w:rsidRPr="001533E4">
        <w:rPr>
          <w:rFonts w:ascii="Arial" w:hAnsi="Arial" w:cs="Arial"/>
          <w:sz w:val="24"/>
          <w:szCs w:val="24"/>
        </w:rPr>
        <w:t>Household hazardous waste (HHW) including paint, cleaners, fluorescent light bulbs, propane tanks, batteries, and electronic waste can be dropped off for free</w:t>
      </w:r>
      <w:r w:rsidR="000408F9">
        <w:rPr>
          <w:rFonts w:ascii="Arial" w:hAnsi="Arial" w:cs="Arial"/>
          <w:sz w:val="24"/>
          <w:szCs w:val="24"/>
        </w:rPr>
        <w:t xml:space="preserve"> at a local HHW facility.</w:t>
      </w:r>
      <w:r w:rsidR="00840B63">
        <w:rPr>
          <w:rFonts w:ascii="Arial" w:hAnsi="Arial" w:cs="Arial"/>
          <w:sz w:val="24"/>
          <w:szCs w:val="24"/>
        </w:rPr>
        <w:t>*</w:t>
      </w:r>
      <w:r w:rsidR="000408F9">
        <w:rPr>
          <w:rFonts w:ascii="Arial" w:hAnsi="Arial" w:cs="Arial"/>
          <w:sz w:val="24"/>
          <w:szCs w:val="24"/>
        </w:rPr>
        <w:t>*</w:t>
      </w:r>
    </w:p>
    <w:p w14:paraId="1F6CEB1E" w14:textId="77777777" w:rsidR="00004118" w:rsidRPr="00004118" w:rsidRDefault="00004118" w:rsidP="00004118">
      <w:pPr>
        <w:pStyle w:val="ListParagraph"/>
        <w:spacing w:after="0" w:line="240" w:lineRule="auto"/>
        <w:rPr>
          <w:rFonts w:ascii="Arial" w:eastAsia="Times New Roman" w:hAnsi="Arial" w:cs="Arial"/>
          <w:color w:val="000000"/>
          <w:sz w:val="24"/>
          <w:szCs w:val="24"/>
        </w:rPr>
      </w:pPr>
    </w:p>
    <w:p w14:paraId="3084962C" w14:textId="77777777" w:rsidR="003364C4" w:rsidRPr="001533E4" w:rsidRDefault="000408F9" w:rsidP="00546469">
      <w:pPr>
        <w:rPr>
          <w:rFonts w:ascii="Arial" w:hAnsi="Arial" w:cs="Arial"/>
          <w:sz w:val="24"/>
          <w:szCs w:val="24"/>
        </w:rPr>
      </w:pPr>
      <w:r>
        <w:rPr>
          <w:rFonts w:ascii="Arial" w:hAnsi="Arial" w:cs="Arial"/>
          <w:sz w:val="24"/>
          <w:szCs w:val="24"/>
        </w:rPr>
        <w:t>*</w:t>
      </w:r>
      <w:r w:rsidR="00840B63">
        <w:rPr>
          <w:rFonts w:ascii="Arial" w:hAnsi="Arial" w:cs="Arial"/>
          <w:sz w:val="24"/>
          <w:szCs w:val="24"/>
        </w:rPr>
        <w:t>*</w:t>
      </w:r>
      <w:r w:rsidR="003364C4" w:rsidRPr="001533E4">
        <w:rPr>
          <w:rFonts w:ascii="Arial" w:hAnsi="Arial" w:cs="Arial"/>
          <w:sz w:val="24"/>
          <w:szCs w:val="24"/>
        </w:rPr>
        <w:t xml:space="preserve">For </w:t>
      </w:r>
      <w:r w:rsidR="002D426B">
        <w:rPr>
          <w:rFonts w:ascii="Arial" w:hAnsi="Arial" w:cs="Arial"/>
          <w:sz w:val="24"/>
          <w:szCs w:val="24"/>
        </w:rPr>
        <w:t>the most current</w:t>
      </w:r>
      <w:r w:rsidR="003364C4" w:rsidRPr="001533E4">
        <w:rPr>
          <w:rFonts w:ascii="Arial" w:hAnsi="Arial" w:cs="Arial"/>
          <w:sz w:val="24"/>
          <w:szCs w:val="24"/>
        </w:rPr>
        <w:t xml:space="preserve"> information, please visit the </w:t>
      </w:r>
      <w:hyperlink r:id="rId15" w:history="1">
        <w:r w:rsidR="003364C4" w:rsidRPr="00840B63">
          <w:rPr>
            <w:rStyle w:val="Hyperlink"/>
            <w:rFonts w:ascii="Arial" w:hAnsi="Arial" w:cs="Arial"/>
            <w:sz w:val="24"/>
            <w:szCs w:val="24"/>
          </w:rPr>
          <w:t>Free Item Drop-off</w:t>
        </w:r>
      </w:hyperlink>
      <w:r w:rsidR="003364C4" w:rsidRPr="001533E4">
        <w:rPr>
          <w:rFonts w:ascii="Arial" w:hAnsi="Arial" w:cs="Arial"/>
          <w:sz w:val="24"/>
          <w:szCs w:val="24"/>
        </w:rPr>
        <w:t xml:space="preserve"> and </w:t>
      </w:r>
      <w:hyperlink r:id="rId16" w:history="1">
        <w:r w:rsidR="003364C4" w:rsidRPr="00840B63">
          <w:rPr>
            <w:rStyle w:val="Hyperlink"/>
            <w:rFonts w:ascii="Arial" w:hAnsi="Arial" w:cs="Arial"/>
            <w:sz w:val="24"/>
            <w:szCs w:val="24"/>
          </w:rPr>
          <w:t>HHW Drop-off</w:t>
        </w:r>
      </w:hyperlink>
      <w:r w:rsidR="003364C4" w:rsidRPr="001533E4">
        <w:rPr>
          <w:rFonts w:ascii="Arial" w:hAnsi="Arial" w:cs="Arial"/>
          <w:sz w:val="24"/>
          <w:szCs w:val="24"/>
        </w:rPr>
        <w:t xml:space="preserve"> web</w:t>
      </w:r>
      <w:r w:rsidR="0028254A" w:rsidRPr="001533E4">
        <w:rPr>
          <w:rFonts w:ascii="Arial" w:hAnsi="Arial" w:cs="Arial"/>
          <w:sz w:val="24"/>
          <w:szCs w:val="24"/>
        </w:rPr>
        <w:t xml:space="preserve">pages </w:t>
      </w:r>
      <w:r w:rsidR="002C7A00">
        <w:rPr>
          <w:rFonts w:ascii="Arial" w:hAnsi="Arial" w:cs="Arial"/>
          <w:sz w:val="24"/>
          <w:szCs w:val="24"/>
        </w:rPr>
        <w:t xml:space="preserve">at </w:t>
      </w:r>
      <w:hyperlink r:id="rId17" w:history="1">
        <w:r w:rsidR="002C7A00" w:rsidRPr="00840B63">
          <w:rPr>
            <w:rStyle w:val="Hyperlink"/>
            <w:rFonts w:ascii="Arial" w:hAnsi="Arial" w:cs="Arial"/>
            <w:sz w:val="24"/>
            <w:szCs w:val="24"/>
          </w:rPr>
          <w:t>SacGreenTeam.com</w:t>
        </w:r>
      </w:hyperlink>
      <w:r w:rsidR="00840B63">
        <w:rPr>
          <w:rFonts w:ascii="Arial" w:hAnsi="Arial" w:cs="Arial"/>
          <w:sz w:val="24"/>
          <w:szCs w:val="24"/>
        </w:rPr>
        <w:t>,</w:t>
      </w:r>
      <w:r w:rsidR="0028254A" w:rsidRPr="001533E4">
        <w:rPr>
          <w:rFonts w:ascii="Arial" w:hAnsi="Arial" w:cs="Arial"/>
          <w:sz w:val="24"/>
          <w:szCs w:val="24"/>
        </w:rPr>
        <w:t xml:space="preserve"> under the “Residential” tab</w:t>
      </w:r>
      <w:r w:rsidR="002C7A00">
        <w:rPr>
          <w:rFonts w:ascii="Arial" w:hAnsi="Arial" w:cs="Arial"/>
          <w:sz w:val="24"/>
          <w:szCs w:val="24"/>
        </w:rPr>
        <w:t>.</w:t>
      </w:r>
      <w:r w:rsidR="0028254A" w:rsidRPr="001533E4">
        <w:rPr>
          <w:rFonts w:ascii="Arial" w:hAnsi="Arial" w:cs="Arial"/>
          <w:sz w:val="24"/>
          <w:szCs w:val="24"/>
        </w:rPr>
        <w:t xml:space="preserve"> </w:t>
      </w:r>
    </w:p>
    <w:p w14:paraId="6981D945" w14:textId="77777777" w:rsidR="00D34023" w:rsidRDefault="005A7BA7" w:rsidP="005A7BA7">
      <w:pPr>
        <w:rPr>
          <w:rFonts w:ascii="Arial" w:hAnsi="Arial" w:cs="Arial"/>
          <w:b/>
          <w:sz w:val="24"/>
          <w:szCs w:val="24"/>
        </w:rPr>
      </w:pPr>
      <w:r w:rsidRPr="001533E4">
        <w:rPr>
          <w:rFonts w:ascii="Arial" w:hAnsi="Arial" w:cs="Arial"/>
          <w:b/>
          <w:sz w:val="24"/>
          <w:szCs w:val="24"/>
        </w:rPr>
        <w:t xml:space="preserve">4. LOCATION OF </w:t>
      </w:r>
      <w:r w:rsidR="00F07387">
        <w:rPr>
          <w:rFonts w:ascii="Arial" w:hAnsi="Arial" w:cs="Arial"/>
          <w:b/>
          <w:sz w:val="24"/>
          <w:szCs w:val="24"/>
        </w:rPr>
        <w:t xml:space="preserve">ORGANICS, RECYCLING AND GARBAGE </w:t>
      </w:r>
      <w:r w:rsidRPr="001533E4">
        <w:rPr>
          <w:rFonts w:ascii="Arial" w:hAnsi="Arial" w:cs="Arial"/>
          <w:b/>
          <w:sz w:val="24"/>
          <w:szCs w:val="24"/>
        </w:rPr>
        <w:t>ENCLOSURES/CONTAINERS</w:t>
      </w:r>
    </w:p>
    <w:p w14:paraId="35790A41" w14:textId="77777777" w:rsidR="00081131" w:rsidRPr="00081131" w:rsidRDefault="00F07387" w:rsidP="005A7BA7">
      <w:pPr>
        <w:rPr>
          <w:rFonts w:ascii="Arial" w:hAnsi="Arial" w:cs="Arial"/>
          <w:bCs/>
          <w:sz w:val="24"/>
          <w:szCs w:val="24"/>
        </w:rPr>
      </w:pPr>
      <w:r>
        <w:rPr>
          <w:rFonts w:ascii="Arial" w:hAnsi="Arial" w:cs="Arial"/>
          <w:bCs/>
          <w:sz w:val="24"/>
          <w:szCs w:val="24"/>
        </w:rPr>
        <w:t xml:space="preserve">There are </w:t>
      </w:r>
      <w:r w:rsidR="002A3480">
        <w:rPr>
          <w:rFonts w:ascii="Arial" w:hAnsi="Arial" w:cs="Arial"/>
          <w:bCs/>
          <w:sz w:val="24"/>
          <w:szCs w:val="24"/>
        </w:rPr>
        <w:t>waste enclosures</w:t>
      </w:r>
      <w:r>
        <w:rPr>
          <w:rFonts w:ascii="Arial" w:hAnsi="Arial" w:cs="Arial"/>
          <w:bCs/>
          <w:sz w:val="24"/>
          <w:szCs w:val="24"/>
        </w:rPr>
        <w:t xml:space="preserve"> on the property for</w:t>
      </w:r>
      <w:r w:rsidR="002A3480">
        <w:rPr>
          <w:rFonts w:ascii="Arial" w:hAnsi="Arial" w:cs="Arial"/>
          <w:bCs/>
          <w:sz w:val="24"/>
          <w:szCs w:val="24"/>
        </w:rPr>
        <w:t xml:space="preserve"> organics, recycling, and garbage. </w:t>
      </w:r>
    </w:p>
    <w:sdt>
      <w:sdtPr>
        <w:rPr>
          <w:rFonts w:ascii="Arial" w:eastAsia="Times New Roman" w:hAnsi="Arial" w:cs="Arial"/>
          <w:bCs/>
          <w:sz w:val="24"/>
          <w:szCs w:val="24"/>
          <w:highlight w:val="yellow"/>
        </w:rPr>
        <w:id w:val="-1480835065"/>
        <w:placeholder>
          <w:docPart w:val="DefaultPlaceholder_-1854013440"/>
        </w:placeholder>
      </w:sdtPr>
      <w:sdtEndPr/>
      <w:sdtContent>
        <w:p w14:paraId="7F8B1F73" w14:textId="5075D7A5" w:rsidR="00D34023" w:rsidRDefault="002A3480" w:rsidP="005867C9">
          <w:pPr>
            <w:spacing w:after="0" w:line="240" w:lineRule="auto"/>
            <w:rPr>
              <w:rFonts w:ascii="Arial" w:eastAsia="Times New Roman" w:hAnsi="Arial" w:cs="Arial"/>
              <w:bCs/>
              <w:sz w:val="24"/>
              <w:szCs w:val="24"/>
              <w:highlight w:val="yellow"/>
            </w:rPr>
          </w:pPr>
          <w:r w:rsidRPr="002A3480">
            <w:rPr>
              <w:rFonts w:ascii="Arial" w:eastAsia="Times New Roman" w:hAnsi="Arial" w:cs="Arial"/>
              <w:bCs/>
              <w:sz w:val="24"/>
              <w:szCs w:val="24"/>
              <w:highlight w:val="yellow"/>
            </w:rPr>
            <w:t xml:space="preserve">Provide </w:t>
          </w:r>
          <w:r w:rsidR="00F07387">
            <w:rPr>
              <w:rFonts w:ascii="Arial" w:eastAsia="Times New Roman" w:hAnsi="Arial" w:cs="Arial"/>
              <w:bCs/>
              <w:sz w:val="24"/>
              <w:szCs w:val="24"/>
              <w:highlight w:val="yellow"/>
            </w:rPr>
            <w:t xml:space="preserve">a map </w:t>
          </w:r>
          <w:r w:rsidR="00840B63">
            <w:rPr>
              <w:rFonts w:ascii="Arial" w:eastAsia="Times New Roman" w:hAnsi="Arial" w:cs="Arial"/>
              <w:bCs/>
              <w:sz w:val="24"/>
              <w:szCs w:val="24"/>
              <w:highlight w:val="yellow"/>
            </w:rPr>
            <w:t>and/</w:t>
          </w:r>
          <w:r w:rsidR="00F07387">
            <w:rPr>
              <w:rFonts w:ascii="Arial" w:eastAsia="Times New Roman" w:hAnsi="Arial" w:cs="Arial"/>
              <w:bCs/>
              <w:sz w:val="24"/>
              <w:szCs w:val="24"/>
              <w:highlight w:val="yellow"/>
            </w:rPr>
            <w:t xml:space="preserve">or </w:t>
          </w:r>
          <w:r w:rsidRPr="002A3480">
            <w:rPr>
              <w:rFonts w:ascii="Arial" w:eastAsia="Times New Roman" w:hAnsi="Arial" w:cs="Arial"/>
              <w:bCs/>
              <w:sz w:val="24"/>
              <w:szCs w:val="24"/>
              <w:highlight w:val="yellow"/>
            </w:rPr>
            <w:t>further details</w:t>
          </w:r>
          <w:r>
            <w:rPr>
              <w:rFonts w:ascii="Arial" w:eastAsia="Times New Roman" w:hAnsi="Arial" w:cs="Arial"/>
              <w:bCs/>
              <w:sz w:val="24"/>
              <w:szCs w:val="24"/>
              <w:highlight w:val="yellow"/>
            </w:rPr>
            <w:t xml:space="preserve"> by d</w:t>
          </w:r>
          <w:r w:rsidR="005867C9">
            <w:rPr>
              <w:rFonts w:ascii="Arial" w:eastAsia="Times New Roman" w:hAnsi="Arial" w:cs="Arial"/>
              <w:bCs/>
              <w:sz w:val="24"/>
              <w:szCs w:val="24"/>
              <w:highlight w:val="yellow"/>
            </w:rPr>
            <w:t>escrib</w:t>
          </w:r>
          <w:r>
            <w:rPr>
              <w:rFonts w:ascii="Arial" w:eastAsia="Times New Roman" w:hAnsi="Arial" w:cs="Arial"/>
              <w:bCs/>
              <w:sz w:val="24"/>
              <w:szCs w:val="24"/>
              <w:highlight w:val="yellow"/>
            </w:rPr>
            <w:t>ing</w:t>
          </w:r>
          <w:r w:rsidR="00D34023">
            <w:rPr>
              <w:rFonts w:ascii="Arial" w:eastAsia="Times New Roman" w:hAnsi="Arial" w:cs="Arial"/>
              <w:bCs/>
              <w:sz w:val="24"/>
              <w:szCs w:val="24"/>
              <w:highlight w:val="yellow"/>
            </w:rPr>
            <w:t xml:space="preserve"> t</w:t>
          </w:r>
          <w:r w:rsidR="00B23CC5" w:rsidRPr="00D34023">
            <w:rPr>
              <w:rFonts w:ascii="Arial" w:eastAsia="Times New Roman" w:hAnsi="Arial" w:cs="Arial"/>
              <w:bCs/>
              <w:sz w:val="24"/>
              <w:szCs w:val="24"/>
              <w:highlight w:val="yellow"/>
            </w:rPr>
            <w:t xml:space="preserve">he types of containers </w:t>
          </w:r>
          <w:r w:rsidR="00CF343C" w:rsidRPr="00D34023">
            <w:rPr>
              <w:rFonts w:ascii="Arial" w:eastAsia="Times New Roman" w:hAnsi="Arial" w:cs="Arial"/>
              <w:bCs/>
              <w:sz w:val="24"/>
              <w:szCs w:val="24"/>
              <w:highlight w:val="yellow"/>
            </w:rPr>
            <w:t>in each enclosure</w:t>
          </w:r>
          <w:r w:rsidR="00B23CC5" w:rsidRPr="00D34023">
            <w:rPr>
              <w:rFonts w:ascii="Arial" w:eastAsia="Times New Roman" w:hAnsi="Arial" w:cs="Arial"/>
              <w:bCs/>
              <w:sz w:val="24"/>
              <w:szCs w:val="24"/>
              <w:highlight w:val="yellow"/>
            </w:rPr>
            <w:t xml:space="preserve"> (</w:t>
          </w:r>
          <w:r w:rsidR="00E86304" w:rsidRPr="002A3480">
            <w:rPr>
              <w:rFonts w:ascii="Arial" w:eastAsia="Times New Roman" w:hAnsi="Arial" w:cs="Arial"/>
              <w:bCs/>
              <w:i/>
              <w:iCs/>
              <w:sz w:val="24"/>
              <w:szCs w:val="24"/>
              <w:highlight w:val="yellow"/>
            </w:rPr>
            <w:t xml:space="preserve">Example: </w:t>
          </w:r>
          <w:bookmarkStart w:id="0" w:name="_Hlk137561222"/>
          <w:r w:rsidR="00B23CC5" w:rsidRPr="002A3480">
            <w:rPr>
              <w:rFonts w:ascii="Arial" w:eastAsia="Times New Roman" w:hAnsi="Arial" w:cs="Arial"/>
              <w:bCs/>
              <w:i/>
              <w:iCs/>
              <w:sz w:val="24"/>
              <w:szCs w:val="24"/>
              <w:highlight w:val="yellow"/>
            </w:rPr>
            <w:t>All enclosures have a garbage, recycling, and organ</w:t>
          </w:r>
          <w:r w:rsidR="00E86304" w:rsidRPr="002A3480">
            <w:rPr>
              <w:rFonts w:ascii="Arial" w:eastAsia="Times New Roman" w:hAnsi="Arial" w:cs="Arial"/>
              <w:bCs/>
              <w:i/>
              <w:iCs/>
              <w:sz w:val="24"/>
              <w:szCs w:val="24"/>
              <w:highlight w:val="yellow"/>
            </w:rPr>
            <w:t>ics container; T</w:t>
          </w:r>
          <w:r w:rsidR="00B23CC5" w:rsidRPr="002A3480">
            <w:rPr>
              <w:rFonts w:ascii="Arial" w:eastAsia="Times New Roman" w:hAnsi="Arial" w:cs="Arial"/>
              <w:bCs/>
              <w:i/>
              <w:iCs/>
              <w:sz w:val="24"/>
              <w:szCs w:val="24"/>
              <w:highlight w:val="yellow"/>
            </w:rPr>
            <w:t>he recycling and organics containers are co-located with each other</w:t>
          </w:r>
          <w:bookmarkEnd w:id="0"/>
          <w:r w:rsidR="00B23CC5" w:rsidRPr="00D34023">
            <w:rPr>
              <w:rFonts w:ascii="Arial" w:eastAsia="Times New Roman" w:hAnsi="Arial" w:cs="Arial"/>
              <w:bCs/>
              <w:sz w:val="24"/>
              <w:szCs w:val="24"/>
              <w:highlight w:val="yellow"/>
            </w:rPr>
            <w:t>)</w:t>
          </w:r>
          <w:r>
            <w:rPr>
              <w:rFonts w:ascii="Arial" w:eastAsia="Times New Roman" w:hAnsi="Arial" w:cs="Arial"/>
              <w:bCs/>
              <w:sz w:val="24"/>
              <w:szCs w:val="24"/>
              <w:highlight w:val="yellow"/>
            </w:rPr>
            <w:t xml:space="preserve"> and describing the </w:t>
          </w:r>
          <w:r w:rsidRPr="00D34023">
            <w:rPr>
              <w:rFonts w:ascii="Arial" w:eastAsia="Times New Roman" w:hAnsi="Arial" w:cs="Arial"/>
              <w:bCs/>
              <w:sz w:val="24"/>
              <w:szCs w:val="24"/>
              <w:highlight w:val="yellow"/>
            </w:rPr>
            <w:t>general locations of the waste enclosures (</w:t>
          </w:r>
          <w:r w:rsidRPr="002A3480">
            <w:rPr>
              <w:rFonts w:ascii="Arial" w:eastAsia="Times New Roman" w:hAnsi="Arial" w:cs="Arial"/>
              <w:bCs/>
              <w:i/>
              <w:iCs/>
              <w:sz w:val="24"/>
              <w:szCs w:val="24"/>
              <w:highlight w:val="yellow"/>
            </w:rPr>
            <w:t>Example: along the perimeter of the property, inside parking lots, near the maintenance building, etc</w:t>
          </w:r>
          <w:r w:rsidRPr="00D34023">
            <w:rPr>
              <w:rFonts w:ascii="Arial" w:eastAsia="Times New Roman" w:hAnsi="Arial" w:cs="Arial"/>
              <w:bCs/>
              <w:sz w:val="24"/>
              <w:szCs w:val="24"/>
              <w:highlight w:val="yellow"/>
            </w:rPr>
            <w:t xml:space="preserve">.).  </w:t>
          </w:r>
          <w:r w:rsidR="00CF343C" w:rsidRPr="00D34023">
            <w:rPr>
              <w:rFonts w:ascii="Arial" w:eastAsia="Times New Roman" w:hAnsi="Arial" w:cs="Arial"/>
              <w:bCs/>
              <w:sz w:val="24"/>
              <w:szCs w:val="24"/>
              <w:highlight w:val="yellow"/>
            </w:rPr>
            <w:t xml:space="preserve"> </w:t>
          </w:r>
        </w:p>
      </w:sdtContent>
    </w:sdt>
    <w:p w14:paraId="174275B1" w14:textId="77777777" w:rsidR="00D34023" w:rsidRPr="002A3480" w:rsidRDefault="00D34023" w:rsidP="002A3480">
      <w:pPr>
        <w:spacing w:after="0" w:line="240" w:lineRule="auto"/>
        <w:rPr>
          <w:rFonts w:ascii="Arial" w:eastAsia="Times New Roman" w:hAnsi="Arial" w:cs="Arial"/>
          <w:bCs/>
          <w:sz w:val="24"/>
          <w:szCs w:val="24"/>
          <w:highlight w:val="yellow"/>
        </w:rPr>
      </w:pPr>
    </w:p>
    <w:p w14:paraId="6BA9C4F7" w14:textId="77777777" w:rsidR="00FF7BF7" w:rsidRPr="001533E4" w:rsidRDefault="00FF7BF7" w:rsidP="00546469">
      <w:pPr>
        <w:rPr>
          <w:rFonts w:ascii="Arial" w:hAnsi="Arial" w:cs="Arial"/>
          <w:b/>
          <w:sz w:val="24"/>
          <w:szCs w:val="24"/>
        </w:rPr>
      </w:pPr>
      <w:r w:rsidRPr="001533E4">
        <w:rPr>
          <w:rFonts w:ascii="Arial" w:hAnsi="Arial" w:cs="Arial"/>
          <w:b/>
          <w:sz w:val="24"/>
          <w:szCs w:val="24"/>
        </w:rPr>
        <w:t>5. MULTIFAMILY PROPERTY SPECIFIC PROCEDURES</w:t>
      </w:r>
    </w:p>
    <w:p w14:paraId="6AF62460" w14:textId="62577F57" w:rsidR="00415F10" w:rsidRPr="001533E4" w:rsidRDefault="00003891" w:rsidP="00415F10">
      <w:pPr>
        <w:rPr>
          <w:rFonts w:ascii="Arial" w:hAnsi="Arial" w:cs="Arial"/>
          <w:sz w:val="24"/>
          <w:szCs w:val="24"/>
        </w:rPr>
      </w:pPr>
      <w:sdt>
        <w:sdtPr>
          <w:rPr>
            <w:rFonts w:ascii="Arial" w:hAnsi="Arial" w:cs="Arial"/>
            <w:sz w:val="24"/>
            <w:szCs w:val="24"/>
            <w:highlight w:val="yellow"/>
          </w:rPr>
          <w:id w:val="1390616396"/>
          <w:placeholder>
            <w:docPart w:val="DefaultPlaceholder_-1854013440"/>
          </w:placeholder>
        </w:sdtPr>
        <w:sdtEndPr/>
        <w:sdtContent>
          <w:r w:rsidR="00415F10" w:rsidRPr="001533E4">
            <w:rPr>
              <w:rFonts w:ascii="Arial" w:hAnsi="Arial" w:cs="Arial"/>
              <w:sz w:val="24"/>
              <w:szCs w:val="24"/>
              <w:highlight w:val="yellow"/>
            </w:rPr>
            <w:t>Property Name</w:t>
          </w:r>
        </w:sdtContent>
      </w:sdt>
      <w:r w:rsidR="00415F10" w:rsidRPr="001533E4">
        <w:rPr>
          <w:rFonts w:ascii="Arial" w:hAnsi="Arial" w:cs="Arial"/>
          <w:sz w:val="24"/>
          <w:szCs w:val="24"/>
        </w:rPr>
        <w:t xml:space="preserve"> has an active recycling and organics collection program </w:t>
      </w:r>
      <w:r w:rsidR="00A80A37">
        <w:rPr>
          <w:rFonts w:ascii="Arial" w:hAnsi="Arial" w:cs="Arial"/>
          <w:sz w:val="24"/>
          <w:szCs w:val="24"/>
        </w:rPr>
        <w:t xml:space="preserve">for </w:t>
      </w:r>
      <w:r w:rsidR="00415F10" w:rsidRPr="001533E4">
        <w:rPr>
          <w:rFonts w:ascii="Arial" w:hAnsi="Arial" w:cs="Arial"/>
          <w:sz w:val="24"/>
          <w:szCs w:val="24"/>
        </w:rPr>
        <w:t xml:space="preserve">all tenants </w:t>
      </w:r>
      <w:r w:rsidR="00942738">
        <w:rPr>
          <w:rFonts w:ascii="Arial" w:hAnsi="Arial" w:cs="Arial"/>
          <w:sz w:val="24"/>
          <w:szCs w:val="24"/>
        </w:rPr>
        <w:t xml:space="preserve">to participate in. </w:t>
      </w:r>
      <w:r w:rsidR="00415F10" w:rsidRPr="001533E4">
        <w:rPr>
          <w:rFonts w:ascii="Arial" w:hAnsi="Arial" w:cs="Arial"/>
          <w:sz w:val="24"/>
          <w:szCs w:val="24"/>
        </w:rPr>
        <w:t xml:space="preserve">Recycling </w:t>
      </w:r>
      <w:r w:rsidR="002C7A00">
        <w:rPr>
          <w:rFonts w:ascii="Arial" w:hAnsi="Arial" w:cs="Arial"/>
          <w:sz w:val="24"/>
          <w:szCs w:val="24"/>
        </w:rPr>
        <w:t xml:space="preserve">helps to </w:t>
      </w:r>
      <w:r w:rsidR="00415F10" w:rsidRPr="001533E4">
        <w:rPr>
          <w:rFonts w:ascii="Arial" w:hAnsi="Arial" w:cs="Arial"/>
          <w:sz w:val="24"/>
          <w:szCs w:val="24"/>
        </w:rPr>
        <w:t>protect the environment</w:t>
      </w:r>
      <w:r w:rsidR="002C7A00">
        <w:rPr>
          <w:rFonts w:ascii="Arial" w:hAnsi="Arial" w:cs="Arial"/>
          <w:sz w:val="24"/>
          <w:szCs w:val="24"/>
        </w:rPr>
        <w:t xml:space="preserve"> by saving natural resources and </w:t>
      </w:r>
      <w:r w:rsidR="0063587E">
        <w:rPr>
          <w:rFonts w:ascii="Arial" w:hAnsi="Arial" w:cs="Arial"/>
          <w:sz w:val="24"/>
          <w:szCs w:val="24"/>
        </w:rPr>
        <w:t>energy</w:t>
      </w:r>
      <w:r w:rsidR="00FC1F80">
        <w:rPr>
          <w:rFonts w:ascii="Arial" w:hAnsi="Arial" w:cs="Arial"/>
          <w:sz w:val="24"/>
          <w:szCs w:val="24"/>
        </w:rPr>
        <w:t xml:space="preserve">, </w:t>
      </w:r>
      <w:r w:rsidR="0063587E">
        <w:rPr>
          <w:rFonts w:ascii="Arial" w:hAnsi="Arial" w:cs="Arial"/>
          <w:sz w:val="24"/>
          <w:szCs w:val="24"/>
        </w:rPr>
        <w:t>and</w:t>
      </w:r>
      <w:r w:rsidR="00840B63">
        <w:rPr>
          <w:rFonts w:ascii="Arial" w:hAnsi="Arial" w:cs="Arial"/>
          <w:sz w:val="24"/>
          <w:szCs w:val="24"/>
        </w:rPr>
        <w:t xml:space="preserve"> </w:t>
      </w:r>
      <w:r w:rsidR="00415F10" w:rsidRPr="001533E4">
        <w:rPr>
          <w:rFonts w:ascii="Arial" w:hAnsi="Arial" w:cs="Arial"/>
          <w:sz w:val="24"/>
          <w:szCs w:val="24"/>
        </w:rPr>
        <w:t>helps keep our property clean and attractive.</w:t>
      </w:r>
    </w:p>
    <w:p w14:paraId="7FDE5F65" w14:textId="77777777" w:rsidR="00FF7BF7" w:rsidRDefault="00FF7BF7" w:rsidP="00FF7BF7">
      <w:pPr>
        <w:spacing w:after="0" w:line="240" w:lineRule="auto"/>
        <w:rPr>
          <w:rFonts w:ascii="Arial" w:eastAsia="Times New Roman" w:hAnsi="Arial" w:cs="Arial"/>
          <w:bCs/>
          <w:sz w:val="24"/>
          <w:szCs w:val="24"/>
        </w:rPr>
      </w:pPr>
      <w:r w:rsidRPr="00FF7BF7">
        <w:rPr>
          <w:rFonts w:ascii="Arial" w:eastAsia="Times New Roman" w:hAnsi="Arial" w:cs="Arial"/>
          <w:bCs/>
          <w:sz w:val="24"/>
          <w:szCs w:val="24"/>
        </w:rPr>
        <w:t>T</w:t>
      </w:r>
      <w:r w:rsidRPr="001533E4">
        <w:rPr>
          <w:rFonts w:ascii="Arial" w:eastAsia="Times New Roman" w:hAnsi="Arial" w:cs="Arial"/>
          <w:bCs/>
          <w:sz w:val="24"/>
          <w:szCs w:val="24"/>
        </w:rPr>
        <w:t>his property</w:t>
      </w:r>
      <w:r w:rsidRPr="00FF7BF7">
        <w:rPr>
          <w:rFonts w:ascii="Arial" w:eastAsia="Times New Roman" w:hAnsi="Arial" w:cs="Arial"/>
          <w:bCs/>
          <w:sz w:val="24"/>
          <w:szCs w:val="24"/>
        </w:rPr>
        <w:t xml:space="preserve"> has established the following procedures for handling recyclables</w:t>
      </w:r>
      <w:r w:rsidR="000408F9">
        <w:rPr>
          <w:rFonts w:ascii="Arial" w:eastAsia="Times New Roman" w:hAnsi="Arial" w:cs="Arial"/>
          <w:bCs/>
          <w:sz w:val="24"/>
          <w:szCs w:val="24"/>
        </w:rPr>
        <w:t xml:space="preserve">, </w:t>
      </w:r>
      <w:r w:rsidRPr="001533E4">
        <w:rPr>
          <w:rFonts w:ascii="Arial" w:eastAsia="Times New Roman" w:hAnsi="Arial" w:cs="Arial"/>
          <w:bCs/>
          <w:sz w:val="24"/>
          <w:szCs w:val="24"/>
        </w:rPr>
        <w:t>organic</w:t>
      </w:r>
      <w:r w:rsidR="000408F9">
        <w:rPr>
          <w:rFonts w:ascii="Arial" w:eastAsia="Times New Roman" w:hAnsi="Arial" w:cs="Arial"/>
          <w:bCs/>
          <w:sz w:val="24"/>
          <w:szCs w:val="24"/>
        </w:rPr>
        <w:t>s, and garbage</w:t>
      </w:r>
      <w:r w:rsidRPr="001533E4">
        <w:rPr>
          <w:rFonts w:ascii="Arial" w:eastAsia="Times New Roman" w:hAnsi="Arial" w:cs="Arial"/>
          <w:bCs/>
          <w:sz w:val="24"/>
          <w:szCs w:val="24"/>
        </w:rPr>
        <w:t xml:space="preserve"> </w:t>
      </w:r>
      <w:r w:rsidRPr="00FF7BF7">
        <w:rPr>
          <w:rFonts w:ascii="Arial" w:eastAsia="Times New Roman" w:hAnsi="Arial" w:cs="Arial"/>
          <w:bCs/>
          <w:sz w:val="24"/>
          <w:szCs w:val="24"/>
        </w:rPr>
        <w:t>that apply to all residents, housekeepers, guests, sub</w:t>
      </w:r>
      <w:r w:rsidRPr="001533E4">
        <w:rPr>
          <w:rFonts w:ascii="Arial" w:eastAsia="Times New Roman" w:hAnsi="Arial" w:cs="Arial"/>
          <w:bCs/>
          <w:sz w:val="24"/>
          <w:szCs w:val="24"/>
        </w:rPr>
        <w:t>-</w:t>
      </w:r>
      <w:r w:rsidRPr="00FF7BF7">
        <w:rPr>
          <w:rFonts w:ascii="Arial" w:eastAsia="Times New Roman" w:hAnsi="Arial" w:cs="Arial"/>
          <w:bCs/>
          <w:sz w:val="24"/>
          <w:szCs w:val="24"/>
        </w:rPr>
        <w:t>tenants, homecare workers, and other visitors:</w:t>
      </w:r>
    </w:p>
    <w:p w14:paraId="10FEB4E2" w14:textId="005D8BD0" w:rsidR="000441CC" w:rsidRPr="000441CC" w:rsidRDefault="002C7A00" w:rsidP="000441CC">
      <w:pPr>
        <w:pStyle w:val="ListParagraph"/>
        <w:numPr>
          <w:ilvl w:val="0"/>
          <w:numId w:val="14"/>
        </w:numPr>
        <w:spacing w:after="0" w:line="240" w:lineRule="auto"/>
        <w:rPr>
          <w:rFonts w:ascii="Arial" w:eastAsia="Times New Roman" w:hAnsi="Arial" w:cs="Arial"/>
          <w:bCs/>
          <w:sz w:val="24"/>
          <w:szCs w:val="24"/>
        </w:rPr>
      </w:pPr>
      <w:r>
        <w:rPr>
          <w:rFonts w:ascii="Arial" w:eastAsia="Times New Roman" w:hAnsi="Arial" w:cs="Arial"/>
          <w:bCs/>
          <w:sz w:val="24"/>
          <w:szCs w:val="24"/>
        </w:rPr>
        <w:t>Organics, recyclables, and garbage</w:t>
      </w:r>
      <w:r w:rsidR="0075487E" w:rsidRPr="0075487E">
        <w:rPr>
          <w:rFonts w:ascii="Arial" w:eastAsia="Times New Roman" w:hAnsi="Arial" w:cs="Arial"/>
          <w:bCs/>
          <w:sz w:val="24"/>
          <w:szCs w:val="24"/>
        </w:rPr>
        <w:t xml:space="preserve"> must be placed in the correct containers. </w:t>
      </w:r>
      <w:r w:rsidR="0075487E">
        <w:rPr>
          <w:rFonts w:ascii="Arial" w:eastAsia="Times New Roman" w:hAnsi="Arial" w:cs="Arial"/>
          <w:bCs/>
          <w:sz w:val="24"/>
          <w:szCs w:val="24"/>
        </w:rPr>
        <w:t xml:space="preserve">Failure to comply results in </w:t>
      </w:r>
      <w:bookmarkStart w:id="1" w:name="_Hlk137563200"/>
      <w:sdt>
        <w:sdtPr>
          <w:rPr>
            <w:rFonts w:ascii="Arial" w:eastAsia="Times New Roman" w:hAnsi="Arial" w:cs="Arial"/>
            <w:bCs/>
            <w:sz w:val="24"/>
            <w:szCs w:val="24"/>
          </w:rPr>
          <w:id w:val="1066539659"/>
          <w:placeholder>
            <w:docPart w:val="DefaultPlaceholder_-1854013440"/>
          </w:placeholder>
        </w:sdtPr>
        <w:sdtEndPr>
          <w:rPr>
            <w:highlight w:val="yellow"/>
          </w:rPr>
        </w:sdtEndPr>
        <w:sdtContent>
          <w:r w:rsidR="0075487E">
            <w:rPr>
              <w:rFonts w:ascii="Arial" w:eastAsia="Times New Roman" w:hAnsi="Arial" w:cs="Arial"/>
              <w:bCs/>
              <w:sz w:val="24"/>
              <w:szCs w:val="24"/>
              <w:highlight w:val="yellow"/>
            </w:rPr>
            <w:t xml:space="preserve">Enforcement </w:t>
          </w:r>
          <w:r w:rsidR="00485215">
            <w:rPr>
              <w:rFonts w:ascii="Arial" w:eastAsia="Times New Roman" w:hAnsi="Arial" w:cs="Arial"/>
              <w:bCs/>
              <w:sz w:val="24"/>
              <w:szCs w:val="24"/>
              <w:highlight w:val="yellow"/>
            </w:rPr>
            <w:t>A</w:t>
          </w:r>
          <w:r w:rsidR="0075487E">
            <w:rPr>
              <w:rFonts w:ascii="Arial" w:eastAsia="Times New Roman" w:hAnsi="Arial" w:cs="Arial"/>
              <w:bCs/>
              <w:sz w:val="24"/>
              <w:szCs w:val="24"/>
              <w:highlight w:val="yellow"/>
            </w:rPr>
            <w:t>ction (</w:t>
          </w:r>
          <w:r w:rsidR="0075487E" w:rsidRPr="000F5F02">
            <w:rPr>
              <w:rFonts w:ascii="Arial" w:eastAsia="Times New Roman" w:hAnsi="Arial" w:cs="Arial"/>
              <w:bCs/>
              <w:i/>
              <w:iCs/>
              <w:sz w:val="24"/>
              <w:szCs w:val="24"/>
              <w:highlight w:val="yellow"/>
            </w:rPr>
            <w:t>Example: fines</w:t>
          </w:r>
          <w:r w:rsidR="0075487E">
            <w:rPr>
              <w:rFonts w:ascii="Arial" w:eastAsia="Times New Roman" w:hAnsi="Arial" w:cs="Arial"/>
              <w:bCs/>
              <w:sz w:val="24"/>
              <w:szCs w:val="24"/>
              <w:highlight w:val="yellow"/>
            </w:rPr>
            <w:t>)</w:t>
          </w:r>
          <w:bookmarkEnd w:id="1"/>
        </w:sdtContent>
      </w:sdt>
    </w:p>
    <w:p w14:paraId="166DFA13" w14:textId="24AF25CF" w:rsidR="000441CC" w:rsidRPr="0098328C" w:rsidRDefault="00846972" w:rsidP="000441CC">
      <w:pPr>
        <w:pStyle w:val="ListParagraph"/>
        <w:numPr>
          <w:ilvl w:val="0"/>
          <w:numId w:val="14"/>
        </w:numPr>
        <w:spacing w:after="0" w:line="240" w:lineRule="auto"/>
        <w:rPr>
          <w:rFonts w:ascii="Arial" w:eastAsia="Times New Roman" w:hAnsi="Arial" w:cs="Arial"/>
          <w:bCs/>
          <w:sz w:val="24"/>
          <w:szCs w:val="24"/>
        </w:rPr>
      </w:pPr>
      <w:r w:rsidRPr="000441CC">
        <w:rPr>
          <w:rFonts w:ascii="Arial" w:eastAsia="Times New Roman" w:hAnsi="Arial" w:cs="Arial"/>
          <w:bCs/>
          <w:sz w:val="24"/>
          <w:szCs w:val="24"/>
        </w:rPr>
        <w:t xml:space="preserve">Bulky items </w:t>
      </w:r>
      <w:r w:rsidR="00A97E0D" w:rsidRPr="000441CC">
        <w:rPr>
          <w:rFonts w:ascii="Arial" w:eastAsia="Times New Roman" w:hAnsi="Arial" w:cs="Arial"/>
          <w:bCs/>
          <w:sz w:val="24"/>
          <w:szCs w:val="24"/>
        </w:rPr>
        <w:t>(mattres</w:t>
      </w:r>
      <w:r w:rsidR="00F21843" w:rsidRPr="000441CC">
        <w:rPr>
          <w:rFonts w:ascii="Arial" w:eastAsia="Times New Roman" w:hAnsi="Arial" w:cs="Arial"/>
          <w:bCs/>
          <w:sz w:val="24"/>
          <w:szCs w:val="24"/>
        </w:rPr>
        <w:t>s</w:t>
      </w:r>
      <w:r w:rsidR="00A97E0D" w:rsidRPr="000441CC">
        <w:rPr>
          <w:rFonts w:ascii="Arial" w:eastAsia="Times New Roman" w:hAnsi="Arial" w:cs="Arial"/>
          <w:bCs/>
          <w:sz w:val="24"/>
          <w:szCs w:val="24"/>
        </w:rPr>
        <w:t>/</w:t>
      </w:r>
      <w:r w:rsidR="00F21843" w:rsidRPr="000441CC">
        <w:rPr>
          <w:rFonts w:ascii="Arial" w:eastAsia="Times New Roman" w:hAnsi="Arial" w:cs="Arial"/>
          <w:bCs/>
          <w:sz w:val="24"/>
          <w:szCs w:val="24"/>
        </w:rPr>
        <w:t>furniture</w:t>
      </w:r>
      <w:r w:rsidR="00A97E0D" w:rsidRPr="000441CC">
        <w:rPr>
          <w:rFonts w:ascii="Arial" w:eastAsia="Times New Roman" w:hAnsi="Arial" w:cs="Arial"/>
          <w:bCs/>
          <w:sz w:val="24"/>
          <w:szCs w:val="24"/>
        </w:rPr>
        <w:t xml:space="preserve">) </w:t>
      </w:r>
      <w:r w:rsidR="002C7A00">
        <w:rPr>
          <w:rFonts w:ascii="Arial" w:eastAsia="Times New Roman" w:hAnsi="Arial" w:cs="Arial"/>
          <w:bCs/>
          <w:sz w:val="24"/>
          <w:szCs w:val="24"/>
        </w:rPr>
        <w:t xml:space="preserve">must not </w:t>
      </w:r>
      <w:r w:rsidR="00F21843" w:rsidRPr="000441CC">
        <w:rPr>
          <w:rFonts w:ascii="Arial" w:eastAsia="Times New Roman" w:hAnsi="Arial" w:cs="Arial"/>
          <w:bCs/>
          <w:sz w:val="24"/>
          <w:szCs w:val="24"/>
        </w:rPr>
        <w:t xml:space="preserve"> be </w:t>
      </w:r>
      <w:r w:rsidR="00E61830" w:rsidRPr="000441CC">
        <w:rPr>
          <w:rFonts w:ascii="Arial" w:eastAsia="Times New Roman" w:hAnsi="Arial" w:cs="Arial"/>
          <w:bCs/>
          <w:sz w:val="24"/>
          <w:szCs w:val="24"/>
        </w:rPr>
        <w:t>placed in</w:t>
      </w:r>
      <w:r w:rsidR="002C7A00">
        <w:rPr>
          <w:rFonts w:ascii="Arial" w:eastAsia="Times New Roman" w:hAnsi="Arial" w:cs="Arial"/>
          <w:bCs/>
          <w:sz w:val="24"/>
          <w:szCs w:val="24"/>
        </w:rPr>
        <w:t xml:space="preserve"> any </w:t>
      </w:r>
      <w:r w:rsidR="000408F9">
        <w:rPr>
          <w:rFonts w:ascii="Arial" w:eastAsia="Times New Roman" w:hAnsi="Arial" w:cs="Arial"/>
          <w:bCs/>
          <w:sz w:val="24"/>
          <w:szCs w:val="24"/>
        </w:rPr>
        <w:t xml:space="preserve">organics, recycling, or garbage </w:t>
      </w:r>
      <w:r w:rsidR="00E61830" w:rsidRPr="000441CC">
        <w:rPr>
          <w:rFonts w:ascii="Arial" w:eastAsia="Times New Roman" w:hAnsi="Arial" w:cs="Arial"/>
          <w:bCs/>
          <w:sz w:val="24"/>
          <w:szCs w:val="24"/>
        </w:rPr>
        <w:t xml:space="preserve">container or enclosure. </w:t>
      </w:r>
      <w:sdt>
        <w:sdtPr>
          <w:rPr>
            <w:rFonts w:ascii="Arial" w:eastAsia="Times New Roman" w:hAnsi="Arial" w:cs="Arial"/>
            <w:bCs/>
            <w:sz w:val="24"/>
            <w:szCs w:val="24"/>
          </w:rPr>
          <w:id w:val="-594321215"/>
          <w:placeholder>
            <w:docPart w:val="DefaultPlaceholder_-1854013440"/>
          </w:placeholder>
        </w:sdtPr>
        <w:sdtEndPr>
          <w:rPr>
            <w:rFonts w:ascii="Calibri" w:eastAsia="Calibri" w:hAnsi="Calibri" w:cs="Times New Roman"/>
            <w:bCs w:val="0"/>
            <w:sz w:val="22"/>
            <w:szCs w:val="22"/>
          </w:rPr>
        </w:sdtEndPr>
        <w:sdtContent>
          <w:r w:rsidR="000441CC" w:rsidRPr="000441CC">
            <w:rPr>
              <w:rFonts w:ascii="Arial" w:eastAsia="Times New Roman" w:hAnsi="Arial" w:cs="Arial"/>
              <w:bCs/>
              <w:sz w:val="24"/>
              <w:szCs w:val="24"/>
              <w:highlight w:val="yellow"/>
            </w:rPr>
            <w:t>Describe the specifics of your property’s bulky waste progra</w:t>
          </w:r>
          <w:r w:rsidR="000441CC">
            <w:rPr>
              <w:rFonts w:ascii="Arial" w:eastAsia="Times New Roman" w:hAnsi="Arial" w:cs="Arial"/>
              <w:bCs/>
              <w:sz w:val="24"/>
              <w:szCs w:val="24"/>
              <w:highlight w:val="yellow"/>
            </w:rPr>
            <w:t>m</w:t>
          </w:r>
          <w:r w:rsidR="000441CC">
            <w:t>.</w:t>
          </w:r>
        </w:sdtContent>
      </w:sdt>
      <w:r w:rsidR="000441CC" w:rsidRPr="000441CC">
        <w:rPr>
          <w:rFonts w:ascii="Arial" w:hAnsi="Arial" w:cs="Arial"/>
          <w:sz w:val="24"/>
          <w:szCs w:val="24"/>
        </w:rPr>
        <w:t xml:space="preserve"> Failure to comply results in </w:t>
      </w:r>
      <w:sdt>
        <w:sdtPr>
          <w:rPr>
            <w:rFonts w:ascii="Arial" w:hAnsi="Arial" w:cs="Arial"/>
            <w:sz w:val="24"/>
            <w:szCs w:val="24"/>
          </w:rPr>
          <w:id w:val="-1015379472"/>
          <w:placeholder>
            <w:docPart w:val="DefaultPlaceholder_-1854013440"/>
          </w:placeholder>
        </w:sdtPr>
        <w:sdtEndPr/>
        <w:sdtContent>
          <w:r w:rsidR="000441CC" w:rsidRPr="000441CC">
            <w:rPr>
              <w:rFonts w:ascii="Arial" w:eastAsia="Times New Roman" w:hAnsi="Arial" w:cs="Arial"/>
              <w:bCs/>
              <w:sz w:val="24"/>
              <w:szCs w:val="24"/>
              <w:highlight w:val="yellow"/>
            </w:rPr>
            <w:t xml:space="preserve">Enforcement </w:t>
          </w:r>
          <w:r w:rsidR="00485215">
            <w:rPr>
              <w:rFonts w:ascii="Arial" w:eastAsia="Times New Roman" w:hAnsi="Arial" w:cs="Arial"/>
              <w:bCs/>
              <w:sz w:val="24"/>
              <w:szCs w:val="24"/>
              <w:highlight w:val="yellow"/>
            </w:rPr>
            <w:t>A</w:t>
          </w:r>
          <w:r w:rsidR="000441CC" w:rsidRPr="000441CC">
            <w:rPr>
              <w:rFonts w:ascii="Arial" w:eastAsia="Times New Roman" w:hAnsi="Arial" w:cs="Arial"/>
              <w:bCs/>
              <w:sz w:val="24"/>
              <w:szCs w:val="24"/>
              <w:highlight w:val="yellow"/>
            </w:rPr>
            <w:t>ction</w:t>
          </w:r>
          <w:r w:rsidR="000441CC" w:rsidRPr="000441CC">
            <w:rPr>
              <w:rFonts w:ascii="Arial" w:hAnsi="Arial" w:cs="Arial"/>
              <w:sz w:val="24"/>
              <w:szCs w:val="24"/>
            </w:rPr>
            <w:t>.</w:t>
          </w:r>
        </w:sdtContent>
      </w:sdt>
    </w:p>
    <w:sdt>
      <w:sdtPr>
        <w:rPr>
          <w:rFonts w:ascii="Arial" w:eastAsia="Times New Roman" w:hAnsi="Arial" w:cs="Arial"/>
          <w:bCs/>
          <w:sz w:val="24"/>
          <w:szCs w:val="24"/>
          <w:highlight w:val="yellow"/>
        </w:rPr>
        <w:id w:val="1793869874"/>
        <w:placeholder>
          <w:docPart w:val="DefaultPlaceholder_-1854013440"/>
        </w:placeholder>
      </w:sdtPr>
      <w:sdtEndPr/>
      <w:sdtContent>
        <w:p w14:paraId="141F78AE" w14:textId="6A395B76" w:rsidR="007564E7" w:rsidRPr="0098328C" w:rsidRDefault="000F5F02" w:rsidP="0098328C">
          <w:pPr>
            <w:pStyle w:val="ListParagraph"/>
            <w:numPr>
              <w:ilvl w:val="0"/>
              <w:numId w:val="14"/>
            </w:numPr>
            <w:spacing w:after="0" w:line="240" w:lineRule="auto"/>
            <w:rPr>
              <w:rFonts w:ascii="Arial" w:eastAsia="Times New Roman" w:hAnsi="Arial" w:cs="Arial"/>
              <w:bCs/>
              <w:sz w:val="24"/>
              <w:szCs w:val="24"/>
            </w:rPr>
          </w:pPr>
          <w:r w:rsidRPr="0098328C">
            <w:rPr>
              <w:rFonts w:ascii="Arial" w:eastAsia="Times New Roman" w:hAnsi="Arial" w:cs="Arial"/>
              <w:bCs/>
              <w:sz w:val="24"/>
              <w:szCs w:val="24"/>
              <w:highlight w:val="yellow"/>
            </w:rPr>
            <w:t xml:space="preserve">Describe additional program specifics, including whether the  containers are kept locked, if the property utilizes a valet program, and any other related details </w:t>
          </w:r>
        </w:p>
      </w:sdtContent>
    </w:sdt>
    <w:p w14:paraId="16657385" w14:textId="77777777" w:rsidR="007564E7" w:rsidRDefault="007564E7" w:rsidP="007564E7">
      <w:pPr>
        <w:spacing w:after="0" w:line="240" w:lineRule="auto"/>
        <w:rPr>
          <w:rFonts w:ascii="Arial" w:eastAsia="Times New Roman" w:hAnsi="Arial" w:cs="Arial"/>
          <w:bCs/>
          <w:sz w:val="24"/>
          <w:szCs w:val="24"/>
        </w:rPr>
      </w:pPr>
    </w:p>
    <w:p w14:paraId="4D0D73A8" w14:textId="77777777" w:rsidR="007564E7" w:rsidRPr="007564E7" w:rsidRDefault="007564E7" w:rsidP="007564E7">
      <w:pPr>
        <w:spacing w:after="0" w:line="240" w:lineRule="auto"/>
        <w:rPr>
          <w:rFonts w:ascii="Arial" w:eastAsia="Times New Roman" w:hAnsi="Arial" w:cs="Arial"/>
          <w:bCs/>
          <w:sz w:val="24"/>
          <w:szCs w:val="24"/>
        </w:rPr>
      </w:pPr>
      <w:r>
        <w:rPr>
          <w:rFonts w:ascii="Arial" w:eastAsia="Times New Roman" w:hAnsi="Arial" w:cs="Arial"/>
          <w:bCs/>
          <w:sz w:val="24"/>
          <w:szCs w:val="24"/>
        </w:rPr>
        <w:t>The service days for the waste containers are listed below:</w:t>
      </w:r>
    </w:p>
    <w:p w14:paraId="181AD2AB" w14:textId="5D2EE656" w:rsidR="007564E7" w:rsidRPr="0075487E" w:rsidRDefault="007564E7" w:rsidP="007564E7">
      <w:pPr>
        <w:pStyle w:val="ListParagraph"/>
        <w:numPr>
          <w:ilvl w:val="0"/>
          <w:numId w:val="14"/>
        </w:numPr>
        <w:spacing w:after="0" w:line="240" w:lineRule="auto"/>
        <w:rPr>
          <w:rFonts w:ascii="Arial" w:eastAsia="Times New Roman" w:hAnsi="Arial" w:cs="Arial"/>
          <w:bCs/>
          <w:sz w:val="24"/>
          <w:szCs w:val="24"/>
        </w:rPr>
      </w:pPr>
      <w:r w:rsidRPr="0075487E">
        <w:rPr>
          <w:rFonts w:ascii="Arial" w:eastAsia="Times New Roman" w:hAnsi="Arial" w:cs="Arial"/>
          <w:bCs/>
          <w:sz w:val="24"/>
          <w:szCs w:val="24"/>
        </w:rPr>
        <w:t xml:space="preserve">The </w:t>
      </w:r>
      <w:r>
        <w:rPr>
          <w:rFonts w:ascii="Arial" w:eastAsia="Times New Roman" w:hAnsi="Arial" w:cs="Arial"/>
          <w:bCs/>
          <w:sz w:val="24"/>
          <w:szCs w:val="24"/>
        </w:rPr>
        <w:t xml:space="preserve">organics </w:t>
      </w:r>
      <w:r w:rsidRPr="0075487E">
        <w:rPr>
          <w:rFonts w:ascii="Arial" w:eastAsia="Times New Roman" w:hAnsi="Arial" w:cs="Arial"/>
          <w:bCs/>
          <w:sz w:val="24"/>
          <w:szCs w:val="24"/>
        </w:rPr>
        <w:t>container</w:t>
      </w:r>
      <w:r>
        <w:rPr>
          <w:rFonts w:ascii="Arial" w:eastAsia="Times New Roman" w:hAnsi="Arial" w:cs="Arial"/>
          <w:bCs/>
          <w:sz w:val="24"/>
          <w:szCs w:val="24"/>
        </w:rPr>
        <w:t>(</w:t>
      </w:r>
      <w:r w:rsidRPr="0075487E">
        <w:rPr>
          <w:rFonts w:ascii="Arial" w:eastAsia="Times New Roman" w:hAnsi="Arial" w:cs="Arial"/>
          <w:bCs/>
          <w:sz w:val="24"/>
          <w:szCs w:val="24"/>
        </w:rPr>
        <w:t>s</w:t>
      </w:r>
      <w:r>
        <w:rPr>
          <w:rFonts w:ascii="Arial" w:eastAsia="Times New Roman" w:hAnsi="Arial" w:cs="Arial"/>
          <w:bCs/>
          <w:sz w:val="24"/>
          <w:szCs w:val="24"/>
        </w:rPr>
        <w:t>)</w:t>
      </w:r>
      <w:r w:rsidRPr="0075487E">
        <w:rPr>
          <w:rFonts w:ascii="Arial" w:eastAsia="Times New Roman" w:hAnsi="Arial" w:cs="Arial"/>
          <w:bCs/>
          <w:sz w:val="24"/>
          <w:szCs w:val="24"/>
        </w:rPr>
        <w:t xml:space="preserve"> are picked up on </w:t>
      </w:r>
      <w:bookmarkStart w:id="2" w:name="_Hlk137562426"/>
      <w:sdt>
        <w:sdtPr>
          <w:rPr>
            <w:rFonts w:ascii="Arial" w:eastAsia="Times New Roman" w:hAnsi="Arial" w:cs="Arial"/>
            <w:bCs/>
            <w:sz w:val="24"/>
            <w:szCs w:val="24"/>
          </w:rPr>
          <w:id w:val="-695379617"/>
          <w:placeholder>
            <w:docPart w:val="DefaultPlaceholder_-1854013440"/>
          </w:placeholder>
        </w:sdtPr>
        <w:sdtEndPr>
          <w:rPr>
            <w:highlight w:val="yellow"/>
          </w:rPr>
        </w:sdtEndPr>
        <w:sdtContent>
          <w:r w:rsidRPr="000F5F02">
            <w:rPr>
              <w:rFonts w:ascii="Arial" w:eastAsia="Times New Roman" w:hAnsi="Arial" w:cs="Arial"/>
              <w:bCs/>
              <w:i/>
              <w:iCs/>
              <w:sz w:val="24"/>
              <w:szCs w:val="24"/>
              <w:highlight w:val="yellow"/>
            </w:rPr>
            <w:t>Day(s) of Pickup (Example: Mondays, Tuesdays, etc.</w:t>
          </w:r>
          <w:r w:rsidRPr="0075487E">
            <w:rPr>
              <w:rFonts w:ascii="Arial" w:eastAsia="Times New Roman" w:hAnsi="Arial" w:cs="Arial"/>
              <w:bCs/>
              <w:sz w:val="24"/>
              <w:szCs w:val="24"/>
              <w:highlight w:val="yellow"/>
            </w:rPr>
            <w:t>)</w:t>
          </w:r>
          <w:bookmarkEnd w:id="2"/>
        </w:sdtContent>
      </w:sdt>
    </w:p>
    <w:p w14:paraId="5810AD68" w14:textId="1EF31BA4" w:rsidR="007564E7" w:rsidRPr="0075487E" w:rsidRDefault="007564E7" w:rsidP="007564E7">
      <w:pPr>
        <w:pStyle w:val="ListParagraph"/>
        <w:numPr>
          <w:ilvl w:val="0"/>
          <w:numId w:val="14"/>
        </w:numPr>
        <w:spacing w:after="0" w:line="240" w:lineRule="auto"/>
        <w:rPr>
          <w:rFonts w:ascii="Arial" w:eastAsia="Times New Roman" w:hAnsi="Arial" w:cs="Arial"/>
          <w:bCs/>
          <w:sz w:val="24"/>
          <w:szCs w:val="24"/>
        </w:rPr>
      </w:pPr>
      <w:r w:rsidRPr="0075487E">
        <w:rPr>
          <w:rFonts w:ascii="Arial" w:eastAsia="Times New Roman" w:hAnsi="Arial" w:cs="Arial"/>
          <w:bCs/>
          <w:sz w:val="24"/>
          <w:szCs w:val="24"/>
        </w:rPr>
        <w:t xml:space="preserve">The </w:t>
      </w:r>
      <w:r>
        <w:rPr>
          <w:rFonts w:ascii="Arial" w:eastAsia="Times New Roman" w:hAnsi="Arial" w:cs="Arial"/>
          <w:bCs/>
          <w:sz w:val="24"/>
          <w:szCs w:val="24"/>
        </w:rPr>
        <w:t>recycling</w:t>
      </w:r>
      <w:r w:rsidRPr="0075487E">
        <w:rPr>
          <w:rFonts w:ascii="Arial" w:eastAsia="Times New Roman" w:hAnsi="Arial" w:cs="Arial"/>
          <w:bCs/>
          <w:sz w:val="24"/>
          <w:szCs w:val="24"/>
        </w:rPr>
        <w:t xml:space="preserve"> container</w:t>
      </w:r>
      <w:r>
        <w:rPr>
          <w:rFonts w:ascii="Arial" w:eastAsia="Times New Roman" w:hAnsi="Arial" w:cs="Arial"/>
          <w:bCs/>
          <w:sz w:val="24"/>
          <w:szCs w:val="24"/>
        </w:rPr>
        <w:t>(</w:t>
      </w:r>
      <w:r w:rsidRPr="0075487E">
        <w:rPr>
          <w:rFonts w:ascii="Arial" w:eastAsia="Times New Roman" w:hAnsi="Arial" w:cs="Arial"/>
          <w:bCs/>
          <w:sz w:val="24"/>
          <w:szCs w:val="24"/>
        </w:rPr>
        <w:t>s</w:t>
      </w:r>
      <w:r>
        <w:rPr>
          <w:rFonts w:ascii="Arial" w:eastAsia="Times New Roman" w:hAnsi="Arial" w:cs="Arial"/>
          <w:bCs/>
          <w:sz w:val="24"/>
          <w:szCs w:val="24"/>
        </w:rPr>
        <w:t>)</w:t>
      </w:r>
      <w:r w:rsidRPr="0075487E">
        <w:rPr>
          <w:rFonts w:ascii="Arial" w:eastAsia="Times New Roman" w:hAnsi="Arial" w:cs="Arial"/>
          <w:bCs/>
          <w:sz w:val="24"/>
          <w:szCs w:val="24"/>
        </w:rPr>
        <w:t xml:space="preserve"> are picked up on </w:t>
      </w:r>
      <w:sdt>
        <w:sdtPr>
          <w:rPr>
            <w:rFonts w:ascii="Arial" w:eastAsia="Times New Roman" w:hAnsi="Arial" w:cs="Arial"/>
            <w:bCs/>
            <w:sz w:val="24"/>
            <w:szCs w:val="24"/>
          </w:rPr>
          <w:id w:val="-554706322"/>
          <w:placeholder>
            <w:docPart w:val="DefaultPlaceholder_-1854013440"/>
          </w:placeholder>
        </w:sdtPr>
        <w:sdtEndPr>
          <w:rPr>
            <w:highlight w:val="yellow"/>
          </w:rPr>
        </w:sdtEndPr>
        <w:sdtContent>
          <w:r w:rsidRPr="0075487E">
            <w:rPr>
              <w:rFonts w:ascii="Arial" w:eastAsia="Times New Roman" w:hAnsi="Arial" w:cs="Arial"/>
              <w:bCs/>
              <w:sz w:val="24"/>
              <w:szCs w:val="24"/>
              <w:highlight w:val="yellow"/>
            </w:rPr>
            <w:t>Day(s) of Pickup</w:t>
          </w:r>
        </w:sdtContent>
      </w:sdt>
      <w:r w:rsidRPr="0075487E">
        <w:rPr>
          <w:rFonts w:ascii="Arial" w:eastAsia="Times New Roman" w:hAnsi="Arial" w:cs="Arial"/>
          <w:bCs/>
          <w:sz w:val="24"/>
          <w:szCs w:val="24"/>
          <w:highlight w:val="yellow"/>
        </w:rPr>
        <w:t xml:space="preserve"> </w:t>
      </w:r>
    </w:p>
    <w:p w14:paraId="12D94CF8" w14:textId="7977DE8E" w:rsidR="0046553B" w:rsidRDefault="007564E7" w:rsidP="0046553B">
      <w:pPr>
        <w:pStyle w:val="ListParagraph"/>
        <w:numPr>
          <w:ilvl w:val="0"/>
          <w:numId w:val="14"/>
        </w:numPr>
        <w:spacing w:after="0" w:line="240" w:lineRule="auto"/>
        <w:rPr>
          <w:rFonts w:ascii="Arial" w:eastAsia="Times New Roman" w:hAnsi="Arial" w:cs="Arial"/>
          <w:bCs/>
          <w:sz w:val="24"/>
          <w:szCs w:val="24"/>
        </w:rPr>
      </w:pPr>
      <w:r w:rsidRPr="0075487E">
        <w:rPr>
          <w:rFonts w:ascii="Arial" w:eastAsia="Times New Roman" w:hAnsi="Arial" w:cs="Arial"/>
          <w:bCs/>
          <w:sz w:val="24"/>
          <w:szCs w:val="24"/>
        </w:rPr>
        <w:t>The ga</w:t>
      </w:r>
      <w:r>
        <w:rPr>
          <w:rFonts w:ascii="Arial" w:eastAsia="Times New Roman" w:hAnsi="Arial" w:cs="Arial"/>
          <w:bCs/>
          <w:sz w:val="24"/>
          <w:szCs w:val="24"/>
        </w:rPr>
        <w:t>rbage</w:t>
      </w:r>
      <w:r w:rsidRPr="0075487E">
        <w:rPr>
          <w:rFonts w:ascii="Arial" w:eastAsia="Times New Roman" w:hAnsi="Arial" w:cs="Arial"/>
          <w:bCs/>
          <w:sz w:val="24"/>
          <w:szCs w:val="24"/>
        </w:rPr>
        <w:t xml:space="preserve"> container</w:t>
      </w:r>
      <w:r>
        <w:rPr>
          <w:rFonts w:ascii="Arial" w:eastAsia="Times New Roman" w:hAnsi="Arial" w:cs="Arial"/>
          <w:bCs/>
          <w:sz w:val="24"/>
          <w:szCs w:val="24"/>
        </w:rPr>
        <w:t>(</w:t>
      </w:r>
      <w:r w:rsidRPr="0075487E">
        <w:rPr>
          <w:rFonts w:ascii="Arial" w:eastAsia="Times New Roman" w:hAnsi="Arial" w:cs="Arial"/>
          <w:bCs/>
          <w:sz w:val="24"/>
          <w:szCs w:val="24"/>
        </w:rPr>
        <w:t>s</w:t>
      </w:r>
      <w:r>
        <w:rPr>
          <w:rFonts w:ascii="Arial" w:eastAsia="Times New Roman" w:hAnsi="Arial" w:cs="Arial"/>
          <w:bCs/>
          <w:sz w:val="24"/>
          <w:szCs w:val="24"/>
        </w:rPr>
        <w:t>)</w:t>
      </w:r>
      <w:r w:rsidRPr="0075487E">
        <w:rPr>
          <w:rFonts w:ascii="Arial" w:eastAsia="Times New Roman" w:hAnsi="Arial" w:cs="Arial"/>
          <w:bCs/>
          <w:sz w:val="24"/>
          <w:szCs w:val="24"/>
        </w:rPr>
        <w:t xml:space="preserve"> are picked up on </w:t>
      </w:r>
      <w:sdt>
        <w:sdtPr>
          <w:rPr>
            <w:rFonts w:ascii="Arial" w:eastAsia="Times New Roman" w:hAnsi="Arial" w:cs="Arial"/>
            <w:bCs/>
            <w:sz w:val="24"/>
            <w:szCs w:val="24"/>
          </w:rPr>
          <w:id w:val="222499687"/>
          <w:placeholder>
            <w:docPart w:val="DefaultPlaceholder_-1854013440"/>
          </w:placeholder>
        </w:sdtPr>
        <w:sdtEndPr>
          <w:rPr>
            <w:highlight w:val="yellow"/>
          </w:rPr>
        </w:sdtEndPr>
        <w:sdtContent>
          <w:r w:rsidRPr="0075487E">
            <w:rPr>
              <w:rFonts w:ascii="Arial" w:eastAsia="Times New Roman" w:hAnsi="Arial" w:cs="Arial"/>
              <w:bCs/>
              <w:sz w:val="24"/>
              <w:szCs w:val="24"/>
              <w:highlight w:val="yellow"/>
            </w:rPr>
            <w:t>Day(s) of Pickup</w:t>
          </w:r>
        </w:sdtContent>
      </w:sdt>
      <w:r w:rsidRPr="0075487E">
        <w:rPr>
          <w:rFonts w:ascii="Arial" w:eastAsia="Times New Roman" w:hAnsi="Arial" w:cs="Arial"/>
          <w:bCs/>
          <w:sz w:val="24"/>
          <w:szCs w:val="24"/>
          <w:highlight w:val="yellow"/>
        </w:rPr>
        <w:t xml:space="preserve"> </w:t>
      </w:r>
    </w:p>
    <w:p w14:paraId="356A85EF" w14:textId="77777777" w:rsidR="0046553B" w:rsidRPr="0046553B" w:rsidRDefault="0046553B" w:rsidP="0046553B">
      <w:pPr>
        <w:pStyle w:val="ListParagraph"/>
        <w:numPr>
          <w:ilvl w:val="0"/>
          <w:numId w:val="14"/>
        </w:numPr>
        <w:spacing w:after="0" w:line="240" w:lineRule="auto"/>
        <w:rPr>
          <w:rFonts w:ascii="Arial" w:eastAsia="Times New Roman" w:hAnsi="Arial" w:cs="Arial"/>
          <w:bCs/>
          <w:sz w:val="24"/>
          <w:szCs w:val="24"/>
        </w:rPr>
      </w:pPr>
      <w:r>
        <w:rPr>
          <w:rFonts w:ascii="Arial" w:eastAsia="Times New Roman" w:hAnsi="Arial" w:cs="Arial"/>
          <w:bCs/>
          <w:sz w:val="24"/>
          <w:szCs w:val="24"/>
        </w:rPr>
        <w:t>Service days are subject to change at the discretion of the service provider.</w:t>
      </w:r>
    </w:p>
    <w:p w14:paraId="52A0F25F" w14:textId="77777777" w:rsidR="00FF7BF7" w:rsidRDefault="00FF7BF7" w:rsidP="00FF7BF7">
      <w:pPr>
        <w:rPr>
          <w:rFonts w:ascii="Arial" w:hAnsi="Arial" w:cs="Arial"/>
          <w:b/>
          <w:sz w:val="24"/>
          <w:szCs w:val="24"/>
        </w:rPr>
      </w:pPr>
    </w:p>
    <w:p w14:paraId="037F0A78" w14:textId="77777777" w:rsidR="00412DB2" w:rsidRPr="00F457FC" w:rsidRDefault="00412DB2" w:rsidP="00FF7BF7">
      <w:pPr>
        <w:rPr>
          <w:rFonts w:ascii="Arial" w:hAnsi="Arial" w:cs="Arial"/>
          <w:sz w:val="24"/>
          <w:szCs w:val="24"/>
          <w:u w:val="single"/>
        </w:rPr>
      </w:pPr>
      <w:r>
        <w:rPr>
          <w:rFonts w:ascii="Arial" w:hAnsi="Arial" w:cs="Arial"/>
          <w:sz w:val="24"/>
          <w:szCs w:val="24"/>
          <w:u w:val="single"/>
        </w:rPr>
        <w:t>TENANT ACKNOWLEDGEMENT</w:t>
      </w:r>
    </w:p>
    <w:p w14:paraId="3BC15CE9" w14:textId="77777777" w:rsidR="00F55AD1" w:rsidRPr="00C00C61" w:rsidRDefault="005A3F1D" w:rsidP="00546469">
      <w:pPr>
        <w:rPr>
          <w:rFonts w:ascii="Arial" w:hAnsi="Arial" w:cs="Arial"/>
          <w:b/>
          <w:i/>
          <w:sz w:val="24"/>
          <w:szCs w:val="24"/>
        </w:rPr>
      </w:pPr>
      <w:r w:rsidRPr="00C00C61">
        <w:rPr>
          <w:rFonts w:ascii="Arial" w:hAnsi="Arial" w:cs="Arial"/>
          <w:b/>
          <w:i/>
          <w:sz w:val="24"/>
          <w:szCs w:val="24"/>
        </w:rPr>
        <w:t>Please check all that apply:</w:t>
      </w:r>
    </w:p>
    <w:p w14:paraId="04161CC8" w14:textId="4356FF98" w:rsidR="005A3F1D" w:rsidRPr="00C00C61" w:rsidRDefault="00003891" w:rsidP="00546469">
      <w:pPr>
        <w:rPr>
          <w:rFonts w:ascii="Arial" w:hAnsi="Arial" w:cs="Arial"/>
          <w:sz w:val="24"/>
          <w:szCs w:val="24"/>
        </w:rPr>
      </w:pPr>
      <w:sdt>
        <w:sdtPr>
          <w:rPr>
            <w:rFonts w:ascii="Arial" w:hAnsi="Arial" w:cs="Arial"/>
            <w:sz w:val="24"/>
            <w:szCs w:val="24"/>
          </w:rPr>
          <w:id w:val="-1717342038"/>
          <w14:checkbox>
            <w14:checked w14:val="0"/>
            <w14:checkedState w14:val="2612" w14:font="MS Gothic"/>
            <w14:uncheckedState w14:val="2610" w14:font="MS Gothic"/>
          </w14:checkbox>
        </w:sdtPr>
        <w:sdtEndPr/>
        <w:sdtContent>
          <w:r w:rsidR="00E9656D">
            <w:rPr>
              <w:rFonts w:ascii="MS Gothic" w:eastAsia="MS Gothic" w:hAnsi="MS Gothic" w:cs="Arial" w:hint="eastAsia"/>
              <w:sz w:val="24"/>
              <w:szCs w:val="24"/>
            </w:rPr>
            <w:t>☐</w:t>
          </w:r>
        </w:sdtContent>
      </w:sdt>
      <w:r w:rsidR="00B704FF" w:rsidRPr="00C00C61">
        <w:rPr>
          <w:rFonts w:ascii="Arial" w:hAnsi="Arial" w:cs="Arial"/>
          <w:sz w:val="24"/>
          <w:szCs w:val="24"/>
        </w:rPr>
        <w:t xml:space="preserve"> I have been given information about </w:t>
      </w:r>
      <w:r w:rsidR="009E1C72">
        <w:rPr>
          <w:rFonts w:ascii="Arial" w:hAnsi="Arial" w:cs="Arial"/>
          <w:sz w:val="24"/>
          <w:szCs w:val="24"/>
        </w:rPr>
        <w:t xml:space="preserve">acceptable </w:t>
      </w:r>
      <w:r w:rsidR="00B704FF" w:rsidRPr="00C00C61">
        <w:rPr>
          <w:rFonts w:ascii="Arial" w:hAnsi="Arial" w:cs="Arial"/>
          <w:sz w:val="24"/>
          <w:szCs w:val="24"/>
        </w:rPr>
        <w:t>recyclable</w:t>
      </w:r>
      <w:r w:rsidR="009E1C72">
        <w:rPr>
          <w:rFonts w:ascii="Arial" w:hAnsi="Arial" w:cs="Arial"/>
          <w:sz w:val="24"/>
          <w:szCs w:val="24"/>
        </w:rPr>
        <w:t>s</w:t>
      </w:r>
      <w:r w:rsidR="00B704FF" w:rsidRPr="00C00C61">
        <w:rPr>
          <w:rFonts w:ascii="Arial" w:hAnsi="Arial" w:cs="Arial"/>
          <w:sz w:val="24"/>
          <w:szCs w:val="24"/>
        </w:rPr>
        <w:t xml:space="preserve"> and organic</w:t>
      </w:r>
      <w:r w:rsidR="009E1C72">
        <w:rPr>
          <w:rFonts w:ascii="Arial" w:hAnsi="Arial" w:cs="Arial"/>
          <w:sz w:val="24"/>
          <w:szCs w:val="24"/>
        </w:rPr>
        <w:t>s</w:t>
      </w:r>
      <w:r w:rsidR="00B704FF" w:rsidRPr="00C00C61">
        <w:rPr>
          <w:rFonts w:ascii="Arial" w:hAnsi="Arial" w:cs="Arial"/>
          <w:sz w:val="24"/>
          <w:szCs w:val="24"/>
        </w:rPr>
        <w:t xml:space="preserve"> that must be kept separate from my garbage</w:t>
      </w:r>
      <w:r w:rsidR="00CF343C" w:rsidRPr="00C00C61">
        <w:rPr>
          <w:rFonts w:ascii="Arial" w:hAnsi="Arial" w:cs="Arial"/>
          <w:sz w:val="24"/>
          <w:szCs w:val="24"/>
        </w:rPr>
        <w:t>.</w:t>
      </w:r>
    </w:p>
    <w:p w14:paraId="5F5AD8BB" w14:textId="7185CB2D" w:rsidR="00B704FF" w:rsidRPr="00C00C61" w:rsidRDefault="00003891" w:rsidP="00546469">
      <w:pPr>
        <w:rPr>
          <w:rFonts w:ascii="Arial" w:hAnsi="Arial" w:cs="Arial"/>
          <w:sz w:val="24"/>
          <w:szCs w:val="24"/>
        </w:rPr>
      </w:pPr>
      <w:sdt>
        <w:sdtPr>
          <w:rPr>
            <w:rFonts w:ascii="Arial" w:hAnsi="Arial" w:cs="Arial"/>
            <w:sz w:val="24"/>
            <w:szCs w:val="24"/>
          </w:rPr>
          <w:id w:val="1143996373"/>
          <w14:checkbox>
            <w14:checked w14:val="0"/>
            <w14:checkedState w14:val="2612" w14:font="MS Gothic"/>
            <w14:uncheckedState w14:val="2610" w14:font="MS Gothic"/>
          </w14:checkbox>
        </w:sdtPr>
        <w:sdtEndPr/>
        <w:sdtContent>
          <w:r w:rsidR="00E9656D">
            <w:rPr>
              <w:rFonts w:ascii="MS Gothic" w:eastAsia="MS Gothic" w:hAnsi="MS Gothic" w:cs="Arial" w:hint="eastAsia"/>
              <w:sz w:val="24"/>
              <w:szCs w:val="24"/>
            </w:rPr>
            <w:t>☐</w:t>
          </w:r>
        </w:sdtContent>
      </w:sdt>
      <w:r w:rsidR="00E9656D">
        <w:rPr>
          <w:rFonts w:ascii="Arial" w:hAnsi="Arial" w:cs="Arial"/>
          <w:sz w:val="24"/>
          <w:szCs w:val="24"/>
        </w:rPr>
        <w:t xml:space="preserve"> </w:t>
      </w:r>
      <w:r w:rsidR="00B704FF" w:rsidRPr="00C00C61">
        <w:rPr>
          <w:rFonts w:ascii="Arial" w:hAnsi="Arial" w:cs="Arial"/>
          <w:sz w:val="24"/>
          <w:szCs w:val="24"/>
        </w:rPr>
        <w:t>I know the location of the property’s waste enclosure</w:t>
      </w:r>
      <w:r w:rsidR="00B56C68">
        <w:rPr>
          <w:rFonts w:ascii="Arial" w:hAnsi="Arial" w:cs="Arial"/>
          <w:sz w:val="24"/>
          <w:szCs w:val="24"/>
        </w:rPr>
        <w:t>(</w:t>
      </w:r>
      <w:r w:rsidR="00B704FF" w:rsidRPr="00C00C61">
        <w:rPr>
          <w:rFonts w:ascii="Arial" w:hAnsi="Arial" w:cs="Arial"/>
          <w:sz w:val="24"/>
          <w:szCs w:val="24"/>
        </w:rPr>
        <w:t>s</w:t>
      </w:r>
      <w:r w:rsidR="00B56C68">
        <w:rPr>
          <w:rFonts w:ascii="Arial" w:hAnsi="Arial" w:cs="Arial"/>
          <w:sz w:val="24"/>
          <w:szCs w:val="24"/>
        </w:rPr>
        <w:t>)</w:t>
      </w:r>
      <w:r w:rsidR="00B704FF" w:rsidRPr="00C00C61">
        <w:rPr>
          <w:rFonts w:ascii="Arial" w:hAnsi="Arial" w:cs="Arial"/>
          <w:sz w:val="24"/>
          <w:szCs w:val="24"/>
        </w:rPr>
        <w:t xml:space="preserve"> and </w:t>
      </w:r>
      <w:r w:rsidR="00B56C68">
        <w:rPr>
          <w:rFonts w:ascii="Arial" w:hAnsi="Arial" w:cs="Arial"/>
          <w:sz w:val="24"/>
          <w:szCs w:val="24"/>
        </w:rPr>
        <w:t xml:space="preserve">garbage, </w:t>
      </w:r>
      <w:r w:rsidR="00B704FF" w:rsidRPr="00C00C61">
        <w:rPr>
          <w:rFonts w:ascii="Arial" w:hAnsi="Arial" w:cs="Arial"/>
          <w:sz w:val="24"/>
          <w:szCs w:val="24"/>
        </w:rPr>
        <w:t>recycling</w:t>
      </w:r>
      <w:r w:rsidR="00B56C68">
        <w:rPr>
          <w:rFonts w:ascii="Arial" w:hAnsi="Arial" w:cs="Arial"/>
          <w:sz w:val="24"/>
          <w:szCs w:val="24"/>
        </w:rPr>
        <w:t>,</w:t>
      </w:r>
      <w:r w:rsidR="00B704FF" w:rsidRPr="00C00C61">
        <w:rPr>
          <w:rFonts w:ascii="Arial" w:hAnsi="Arial" w:cs="Arial"/>
          <w:sz w:val="24"/>
          <w:szCs w:val="24"/>
        </w:rPr>
        <w:t xml:space="preserve"> and organics containers</w:t>
      </w:r>
      <w:r w:rsidR="00CF343C" w:rsidRPr="00C00C61">
        <w:rPr>
          <w:rFonts w:ascii="Arial" w:hAnsi="Arial" w:cs="Arial"/>
          <w:sz w:val="24"/>
          <w:szCs w:val="24"/>
        </w:rPr>
        <w:t>.</w:t>
      </w:r>
    </w:p>
    <w:p w14:paraId="3B3960FD" w14:textId="761BAC6A" w:rsidR="00DB7140" w:rsidRPr="00C00C61" w:rsidRDefault="00003891" w:rsidP="00546469">
      <w:pPr>
        <w:rPr>
          <w:rFonts w:ascii="Arial" w:hAnsi="Arial" w:cs="Arial"/>
          <w:sz w:val="24"/>
          <w:szCs w:val="24"/>
        </w:rPr>
      </w:pPr>
      <w:sdt>
        <w:sdtPr>
          <w:rPr>
            <w:rFonts w:ascii="Arial" w:hAnsi="Arial" w:cs="Arial"/>
            <w:sz w:val="24"/>
            <w:szCs w:val="24"/>
          </w:rPr>
          <w:id w:val="1450746470"/>
          <w14:checkbox>
            <w14:checked w14:val="0"/>
            <w14:checkedState w14:val="2612" w14:font="MS Gothic"/>
            <w14:uncheckedState w14:val="2610" w14:font="MS Gothic"/>
          </w14:checkbox>
        </w:sdtPr>
        <w:sdtEndPr/>
        <w:sdtContent>
          <w:r w:rsidR="00E9656D">
            <w:rPr>
              <w:rFonts w:ascii="MS Gothic" w:eastAsia="MS Gothic" w:hAnsi="MS Gothic" w:cs="Arial" w:hint="eastAsia"/>
              <w:sz w:val="24"/>
              <w:szCs w:val="24"/>
            </w:rPr>
            <w:t>☐</w:t>
          </w:r>
        </w:sdtContent>
      </w:sdt>
      <w:r w:rsidR="00E9656D">
        <w:rPr>
          <w:rFonts w:ascii="Arial" w:hAnsi="Arial" w:cs="Arial"/>
          <w:sz w:val="24"/>
          <w:szCs w:val="24"/>
        </w:rPr>
        <w:t xml:space="preserve"> </w:t>
      </w:r>
      <w:r w:rsidR="00DB7140" w:rsidRPr="00C00C61">
        <w:rPr>
          <w:rFonts w:ascii="Arial" w:hAnsi="Arial" w:cs="Arial"/>
          <w:sz w:val="24"/>
          <w:szCs w:val="24"/>
        </w:rPr>
        <w:t>I know the procedures for handl</w:t>
      </w:r>
      <w:r w:rsidR="00DE67B5" w:rsidRPr="00C00C61">
        <w:rPr>
          <w:rFonts w:ascii="Arial" w:hAnsi="Arial" w:cs="Arial"/>
          <w:sz w:val="24"/>
          <w:szCs w:val="24"/>
        </w:rPr>
        <w:t>ing and sorting garbage, recyclables, organic</w:t>
      </w:r>
      <w:r w:rsidR="009E1C72">
        <w:rPr>
          <w:rFonts w:ascii="Arial" w:hAnsi="Arial" w:cs="Arial"/>
          <w:sz w:val="24"/>
          <w:szCs w:val="24"/>
        </w:rPr>
        <w:t>s</w:t>
      </w:r>
      <w:r w:rsidR="00DE67B5" w:rsidRPr="00C00C61">
        <w:rPr>
          <w:rFonts w:ascii="Arial" w:hAnsi="Arial" w:cs="Arial"/>
          <w:sz w:val="24"/>
          <w:szCs w:val="24"/>
        </w:rPr>
        <w:t>, household hazardous waste, and bulky items.</w:t>
      </w:r>
    </w:p>
    <w:p w14:paraId="234AA8B2" w14:textId="7A2DCE06" w:rsidR="00DB7140" w:rsidRPr="00C00C61" w:rsidRDefault="00003891" w:rsidP="000F4030">
      <w:pPr>
        <w:rPr>
          <w:rFonts w:ascii="Arial" w:hAnsi="Arial" w:cs="Arial"/>
          <w:sz w:val="24"/>
          <w:szCs w:val="24"/>
        </w:rPr>
      </w:pPr>
      <w:sdt>
        <w:sdtPr>
          <w:rPr>
            <w:rFonts w:ascii="Arial" w:hAnsi="Arial" w:cs="Arial"/>
            <w:sz w:val="24"/>
            <w:szCs w:val="24"/>
          </w:rPr>
          <w:id w:val="886772246"/>
          <w14:checkbox>
            <w14:checked w14:val="0"/>
            <w14:checkedState w14:val="2612" w14:font="MS Gothic"/>
            <w14:uncheckedState w14:val="2610" w14:font="MS Gothic"/>
          </w14:checkbox>
        </w:sdtPr>
        <w:sdtEndPr/>
        <w:sdtContent>
          <w:r w:rsidR="00E9656D">
            <w:rPr>
              <w:rFonts w:ascii="MS Gothic" w:eastAsia="MS Gothic" w:hAnsi="MS Gothic" w:cs="Arial" w:hint="eastAsia"/>
              <w:sz w:val="24"/>
              <w:szCs w:val="24"/>
            </w:rPr>
            <w:t>☐</w:t>
          </w:r>
        </w:sdtContent>
      </w:sdt>
      <w:r w:rsidR="00E9656D">
        <w:rPr>
          <w:rFonts w:ascii="Arial" w:hAnsi="Arial" w:cs="Arial"/>
          <w:sz w:val="24"/>
          <w:szCs w:val="24"/>
        </w:rPr>
        <w:t xml:space="preserve"> </w:t>
      </w:r>
      <w:r w:rsidR="00DB7140" w:rsidRPr="00C00C61">
        <w:rPr>
          <w:rFonts w:ascii="Arial" w:hAnsi="Arial" w:cs="Arial"/>
          <w:sz w:val="24"/>
          <w:szCs w:val="24"/>
        </w:rPr>
        <w:t>I understand that recycling and organics collection requirements apply to all residents, housekeepers, guests, subtenants, homecare workers, and other visitors.</w:t>
      </w:r>
    </w:p>
    <w:p w14:paraId="023685E4" w14:textId="77777777" w:rsidR="00C00C61" w:rsidRPr="00C00C61" w:rsidRDefault="00C00C61" w:rsidP="00546469">
      <w:pPr>
        <w:rPr>
          <w:rFonts w:ascii="Arial" w:hAnsi="Arial" w:cs="Arial"/>
          <w:sz w:val="24"/>
          <w:szCs w:val="24"/>
        </w:rPr>
      </w:pPr>
    </w:p>
    <w:p w14:paraId="00BB2B69" w14:textId="5DE38C0E" w:rsidR="00DB7140" w:rsidRPr="00C00C61" w:rsidRDefault="004B4830" w:rsidP="00546469">
      <w:pPr>
        <w:rPr>
          <w:rFonts w:ascii="Arial" w:hAnsi="Arial" w:cs="Arial"/>
          <w:sz w:val="24"/>
          <w:szCs w:val="24"/>
        </w:rPr>
      </w:pPr>
      <w:r>
        <w:rPr>
          <w:rFonts w:ascii="Arial" w:hAnsi="Arial" w:cs="Arial"/>
          <w:sz w:val="24"/>
          <w:szCs w:val="24"/>
        </w:rPr>
        <w:lastRenderedPageBreak/>
        <w:t>Tenant</w:t>
      </w:r>
      <w:r w:rsidRPr="00B56C68">
        <w:rPr>
          <w:rFonts w:ascii="Arial" w:hAnsi="Arial" w:cs="Arial"/>
          <w:sz w:val="24"/>
          <w:szCs w:val="24"/>
        </w:rPr>
        <w:t xml:space="preserve"> </w:t>
      </w:r>
      <w:r w:rsidR="00B56C68" w:rsidRPr="00B56C68">
        <w:rPr>
          <w:rFonts w:ascii="Arial" w:hAnsi="Arial" w:cs="Arial"/>
          <w:sz w:val="24"/>
          <w:szCs w:val="24"/>
        </w:rPr>
        <w:t>Signature:</w:t>
      </w:r>
      <w:r w:rsidR="00B56C68" w:rsidRPr="00C00C61">
        <w:rPr>
          <w:rFonts w:ascii="Arial" w:hAnsi="Arial" w:cs="Arial"/>
          <w:sz w:val="24"/>
          <w:szCs w:val="24"/>
        </w:rPr>
        <w:t xml:space="preserve"> _</w:t>
      </w:r>
      <w:r w:rsidR="00C00C61" w:rsidRPr="00C00C61">
        <w:rPr>
          <w:rFonts w:ascii="Arial" w:hAnsi="Arial" w:cs="Arial"/>
          <w:sz w:val="24"/>
          <w:szCs w:val="24"/>
        </w:rPr>
        <w:t>_________</w:t>
      </w:r>
      <w:r w:rsidR="00C00C61">
        <w:rPr>
          <w:rFonts w:ascii="Arial" w:hAnsi="Arial" w:cs="Arial"/>
          <w:sz w:val="24"/>
          <w:szCs w:val="24"/>
        </w:rPr>
        <w:t>__________________________</w:t>
      </w:r>
      <w:r w:rsidR="00183EC9">
        <w:rPr>
          <w:rFonts w:ascii="Arial" w:hAnsi="Arial" w:cs="Arial"/>
          <w:sz w:val="24"/>
          <w:szCs w:val="24"/>
        </w:rPr>
        <w:t>_</w:t>
      </w:r>
      <w:r w:rsidR="00183EC9" w:rsidRPr="00C00C61">
        <w:rPr>
          <w:rFonts w:ascii="Arial" w:hAnsi="Arial" w:cs="Arial"/>
          <w:sz w:val="24"/>
          <w:szCs w:val="24"/>
        </w:rPr>
        <w:t xml:space="preserve"> </w:t>
      </w:r>
      <w:r w:rsidR="00BE63BA" w:rsidRPr="00C00C61">
        <w:rPr>
          <w:rFonts w:ascii="Arial" w:hAnsi="Arial" w:cs="Arial"/>
          <w:sz w:val="24"/>
          <w:szCs w:val="24"/>
        </w:rPr>
        <w:t>Date: _</w:t>
      </w:r>
      <w:r w:rsidR="00C00C61" w:rsidRPr="00C00C61">
        <w:rPr>
          <w:rFonts w:ascii="Arial" w:hAnsi="Arial" w:cs="Arial"/>
          <w:sz w:val="24"/>
          <w:szCs w:val="24"/>
        </w:rPr>
        <w:t>_________</w:t>
      </w:r>
    </w:p>
    <w:sectPr w:rsidR="00DB7140" w:rsidRPr="00C00C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FA3A" w14:textId="77777777" w:rsidR="00C056C9" w:rsidRDefault="00C056C9" w:rsidP="00E86304">
      <w:pPr>
        <w:spacing w:after="0" w:line="240" w:lineRule="auto"/>
      </w:pPr>
      <w:r>
        <w:separator/>
      </w:r>
    </w:p>
  </w:endnote>
  <w:endnote w:type="continuationSeparator" w:id="0">
    <w:p w14:paraId="246003F0" w14:textId="77777777" w:rsidR="00C056C9" w:rsidRDefault="00C056C9" w:rsidP="00E8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C212" w14:textId="77777777" w:rsidR="00C056C9" w:rsidRDefault="00C056C9" w:rsidP="00E86304">
      <w:pPr>
        <w:spacing w:after="0" w:line="240" w:lineRule="auto"/>
      </w:pPr>
      <w:r>
        <w:separator/>
      </w:r>
    </w:p>
  </w:footnote>
  <w:footnote w:type="continuationSeparator" w:id="0">
    <w:p w14:paraId="5E2B9035" w14:textId="77777777" w:rsidR="00C056C9" w:rsidRDefault="00C056C9" w:rsidP="00E86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B76"/>
    <w:multiLevelType w:val="hybridMultilevel"/>
    <w:tmpl w:val="B7D2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B3EAC"/>
    <w:multiLevelType w:val="hybridMultilevel"/>
    <w:tmpl w:val="30601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00AFE"/>
    <w:multiLevelType w:val="hybridMultilevel"/>
    <w:tmpl w:val="B384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30E82"/>
    <w:multiLevelType w:val="hybridMultilevel"/>
    <w:tmpl w:val="858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C33B5"/>
    <w:multiLevelType w:val="hybridMultilevel"/>
    <w:tmpl w:val="FDFE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45A8F"/>
    <w:multiLevelType w:val="hybridMultilevel"/>
    <w:tmpl w:val="C9C89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02007"/>
    <w:multiLevelType w:val="hybridMultilevel"/>
    <w:tmpl w:val="6BA6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57ACE"/>
    <w:multiLevelType w:val="hybridMultilevel"/>
    <w:tmpl w:val="24FA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E7922"/>
    <w:multiLevelType w:val="hybridMultilevel"/>
    <w:tmpl w:val="CD6089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AB3D78"/>
    <w:multiLevelType w:val="hybridMultilevel"/>
    <w:tmpl w:val="D884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F7E93"/>
    <w:multiLevelType w:val="hybridMultilevel"/>
    <w:tmpl w:val="3FB0C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28206B"/>
    <w:multiLevelType w:val="hybridMultilevel"/>
    <w:tmpl w:val="C0FA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E33A3"/>
    <w:multiLevelType w:val="hybridMultilevel"/>
    <w:tmpl w:val="4AD0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071D5"/>
    <w:multiLevelType w:val="hybridMultilevel"/>
    <w:tmpl w:val="81EE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7632B"/>
    <w:multiLevelType w:val="hybridMultilevel"/>
    <w:tmpl w:val="6D62E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542630">
    <w:abstractNumId w:val="12"/>
  </w:num>
  <w:num w:numId="2" w16cid:durableId="785612226">
    <w:abstractNumId w:val="0"/>
  </w:num>
  <w:num w:numId="3" w16cid:durableId="1260406493">
    <w:abstractNumId w:val="4"/>
  </w:num>
  <w:num w:numId="4" w16cid:durableId="1282690657">
    <w:abstractNumId w:val="1"/>
  </w:num>
  <w:num w:numId="5" w16cid:durableId="507409791">
    <w:abstractNumId w:val="10"/>
  </w:num>
  <w:num w:numId="6" w16cid:durableId="1598638816">
    <w:abstractNumId w:val="8"/>
  </w:num>
  <w:num w:numId="7" w16cid:durableId="848326470">
    <w:abstractNumId w:val="5"/>
  </w:num>
  <w:num w:numId="8" w16cid:durableId="665672461">
    <w:abstractNumId w:val="7"/>
  </w:num>
  <w:num w:numId="9" w16cid:durableId="1186407507">
    <w:abstractNumId w:val="3"/>
  </w:num>
  <w:num w:numId="10" w16cid:durableId="1244796734">
    <w:abstractNumId w:val="2"/>
  </w:num>
  <w:num w:numId="11" w16cid:durableId="1355156336">
    <w:abstractNumId w:val="9"/>
  </w:num>
  <w:num w:numId="12" w16cid:durableId="2090999814">
    <w:abstractNumId w:val="6"/>
  </w:num>
  <w:num w:numId="13" w16cid:durableId="949975358">
    <w:abstractNumId w:val="11"/>
  </w:num>
  <w:num w:numId="14" w16cid:durableId="391463540">
    <w:abstractNumId w:val="13"/>
  </w:num>
  <w:num w:numId="15" w16cid:durableId="5173506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rverdyan. Nellie">
    <w15:presenceInfo w15:providerId="AD" w15:userId="S::tarverdyann@saccounty.gov::faa434df-7e27-4c2a-8525-2f239b771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76"/>
    <w:rsid w:val="00003891"/>
    <w:rsid w:val="00004118"/>
    <w:rsid w:val="000408F9"/>
    <w:rsid w:val="0004173C"/>
    <w:rsid w:val="000441CC"/>
    <w:rsid w:val="00045E76"/>
    <w:rsid w:val="00057825"/>
    <w:rsid w:val="00061E33"/>
    <w:rsid w:val="00081131"/>
    <w:rsid w:val="000D28D8"/>
    <w:rsid w:val="000F4030"/>
    <w:rsid w:val="000F5F02"/>
    <w:rsid w:val="0013116C"/>
    <w:rsid w:val="001533E4"/>
    <w:rsid w:val="00183EC9"/>
    <w:rsid w:val="00193A65"/>
    <w:rsid w:val="001A580A"/>
    <w:rsid w:val="001E7FAB"/>
    <w:rsid w:val="001F1ABF"/>
    <w:rsid w:val="001F68AF"/>
    <w:rsid w:val="00204A46"/>
    <w:rsid w:val="00226111"/>
    <w:rsid w:val="00231217"/>
    <w:rsid w:val="00233354"/>
    <w:rsid w:val="00251E14"/>
    <w:rsid w:val="002521E8"/>
    <w:rsid w:val="00267796"/>
    <w:rsid w:val="00273538"/>
    <w:rsid w:val="0027770A"/>
    <w:rsid w:val="0028254A"/>
    <w:rsid w:val="00283729"/>
    <w:rsid w:val="002A3480"/>
    <w:rsid w:val="002B205B"/>
    <w:rsid w:val="002B5A4F"/>
    <w:rsid w:val="002C7A00"/>
    <w:rsid w:val="002D426B"/>
    <w:rsid w:val="003364C4"/>
    <w:rsid w:val="00354E4A"/>
    <w:rsid w:val="003D1476"/>
    <w:rsid w:val="003E01C2"/>
    <w:rsid w:val="003E3871"/>
    <w:rsid w:val="00412DB2"/>
    <w:rsid w:val="00415F10"/>
    <w:rsid w:val="004369E7"/>
    <w:rsid w:val="004410EC"/>
    <w:rsid w:val="0046553B"/>
    <w:rsid w:val="004756C2"/>
    <w:rsid w:val="004814F5"/>
    <w:rsid w:val="00485215"/>
    <w:rsid w:val="004A3980"/>
    <w:rsid w:val="004B15EB"/>
    <w:rsid w:val="004B4830"/>
    <w:rsid w:val="004F76EC"/>
    <w:rsid w:val="00546469"/>
    <w:rsid w:val="00551A46"/>
    <w:rsid w:val="00551B38"/>
    <w:rsid w:val="005738D6"/>
    <w:rsid w:val="00574C04"/>
    <w:rsid w:val="005867C9"/>
    <w:rsid w:val="00587829"/>
    <w:rsid w:val="005A3F1D"/>
    <w:rsid w:val="005A7BA7"/>
    <w:rsid w:val="005C278F"/>
    <w:rsid w:val="005F0346"/>
    <w:rsid w:val="0063587E"/>
    <w:rsid w:val="00643FFC"/>
    <w:rsid w:val="00661463"/>
    <w:rsid w:val="00665E0C"/>
    <w:rsid w:val="00697175"/>
    <w:rsid w:val="006A7FA4"/>
    <w:rsid w:val="006B47D4"/>
    <w:rsid w:val="006D00D5"/>
    <w:rsid w:val="00750A41"/>
    <w:rsid w:val="0075487E"/>
    <w:rsid w:val="007564E7"/>
    <w:rsid w:val="00787DB8"/>
    <w:rsid w:val="007D78A8"/>
    <w:rsid w:val="008122CE"/>
    <w:rsid w:val="00825146"/>
    <w:rsid w:val="00840B63"/>
    <w:rsid w:val="00846972"/>
    <w:rsid w:val="0085107C"/>
    <w:rsid w:val="00877CCB"/>
    <w:rsid w:val="008A430E"/>
    <w:rsid w:val="008A5D93"/>
    <w:rsid w:val="008D0FEA"/>
    <w:rsid w:val="008D254C"/>
    <w:rsid w:val="008F1523"/>
    <w:rsid w:val="0090693D"/>
    <w:rsid w:val="009136EC"/>
    <w:rsid w:val="00942738"/>
    <w:rsid w:val="0098328C"/>
    <w:rsid w:val="009871D3"/>
    <w:rsid w:val="009A3CC7"/>
    <w:rsid w:val="009D2D53"/>
    <w:rsid w:val="009E1C72"/>
    <w:rsid w:val="00A21856"/>
    <w:rsid w:val="00A42E7F"/>
    <w:rsid w:val="00A65E92"/>
    <w:rsid w:val="00A80A37"/>
    <w:rsid w:val="00A90CB3"/>
    <w:rsid w:val="00A97E0D"/>
    <w:rsid w:val="00AC4445"/>
    <w:rsid w:val="00AC5209"/>
    <w:rsid w:val="00AC7F0B"/>
    <w:rsid w:val="00AD3748"/>
    <w:rsid w:val="00AF24EC"/>
    <w:rsid w:val="00AF6100"/>
    <w:rsid w:val="00B15362"/>
    <w:rsid w:val="00B23CC5"/>
    <w:rsid w:val="00B314B1"/>
    <w:rsid w:val="00B46AA8"/>
    <w:rsid w:val="00B56C68"/>
    <w:rsid w:val="00B704FF"/>
    <w:rsid w:val="00BA0B6D"/>
    <w:rsid w:val="00BA73F9"/>
    <w:rsid w:val="00BE63BA"/>
    <w:rsid w:val="00C00C61"/>
    <w:rsid w:val="00C056C9"/>
    <w:rsid w:val="00C12F9B"/>
    <w:rsid w:val="00C31F09"/>
    <w:rsid w:val="00C32890"/>
    <w:rsid w:val="00C41AE3"/>
    <w:rsid w:val="00C43D15"/>
    <w:rsid w:val="00CA5923"/>
    <w:rsid w:val="00CC652F"/>
    <w:rsid w:val="00CF343C"/>
    <w:rsid w:val="00D16A08"/>
    <w:rsid w:val="00D256DE"/>
    <w:rsid w:val="00D34023"/>
    <w:rsid w:val="00D46921"/>
    <w:rsid w:val="00D502A0"/>
    <w:rsid w:val="00D75860"/>
    <w:rsid w:val="00D82E9E"/>
    <w:rsid w:val="00DB7140"/>
    <w:rsid w:val="00DD4CAE"/>
    <w:rsid w:val="00DE67B5"/>
    <w:rsid w:val="00E32E1B"/>
    <w:rsid w:val="00E61830"/>
    <w:rsid w:val="00E71401"/>
    <w:rsid w:val="00E7470A"/>
    <w:rsid w:val="00E86304"/>
    <w:rsid w:val="00E9656D"/>
    <w:rsid w:val="00E977F0"/>
    <w:rsid w:val="00EE3E56"/>
    <w:rsid w:val="00F0383A"/>
    <w:rsid w:val="00F07387"/>
    <w:rsid w:val="00F21843"/>
    <w:rsid w:val="00F267CE"/>
    <w:rsid w:val="00F274FF"/>
    <w:rsid w:val="00F3137B"/>
    <w:rsid w:val="00F457FC"/>
    <w:rsid w:val="00F53460"/>
    <w:rsid w:val="00F55AD1"/>
    <w:rsid w:val="00F57E21"/>
    <w:rsid w:val="00F83B7B"/>
    <w:rsid w:val="00F96CD7"/>
    <w:rsid w:val="00FC1F80"/>
    <w:rsid w:val="00FC7093"/>
    <w:rsid w:val="00FE0EF8"/>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FA3D"/>
  <w15:chartTrackingRefBased/>
  <w15:docId w15:val="{1B38E747-BAD3-4ED1-A286-2320733B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87E"/>
    <w:pPr>
      <w:spacing w:after="160" w:line="259" w:lineRule="auto"/>
    </w:pPr>
    <w:rPr>
      <w:sz w:val="22"/>
      <w:szCs w:val="22"/>
    </w:rPr>
  </w:style>
  <w:style w:type="paragraph" w:styleId="Heading1">
    <w:name w:val="heading 1"/>
    <w:basedOn w:val="Normal"/>
    <w:next w:val="Normal"/>
    <w:link w:val="Heading1Char"/>
    <w:uiPriority w:val="9"/>
    <w:qFormat/>
    <w:rsid w:val="003D1476"/>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1476"/>
    <w:rPr>
      <w:rFonts w:ascii="Calibri Light" w:eastAsia="Times New Roman" w:hAnsi="Calibri Light" w:cs="Times New Roman"/>
      <w:color w:val="2E74B5"/>
      <w:sz w:val="32"/>
      <w:szCs w:val="32"/>
    </w:rPr>
  </w:style>
  <w:style w:type="paragraph" w:styleId="BalloonText">
    <w:name w:val="Balloon Text"/>
    <w:basedOn w:val="Normal"/>
    <w:link w:val="BalloonTextChar"/>
    <w:uiPriority w:val="99"/>
    <w:semiHidden/>
    <w:unhideWhenUsed/>
    <w:rsid w:val="003D14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476"/>
    <w:rPr>
      <w:rFonts w:ascii="Segoe UI" w:hAnsi="Segoe UI" w:cs="Segoe UI"/>
      <w:sz w:val="18"/>
      <w:szCs w:val="18"/>
    </w:rPr>
  </w:style>
  <w:style w:type="character" w:styleId="CommentReference">
    <w:name w:val="annotation reference"/>
    <w:uiPriority w:val="99"/>
    <w:semiHidden/>
    <w:unhideWhenUsed/>
    <w:rsid w:val="005738D6"/>
    <w:rPr>
      <w:sz w:val="16"/>
      <w:szCs w:val="16"/>
    </w:rPr>
  </w:style>
  <w:style w:type="paragraph" w:styleId="CommentText">
    <w:name w:val="annotation text"/>
    <w:basedOn w:val="Normal"/>
    <w:link w:val="CommentTextChar"/>
    <w:uiPriority w:val="99"/>
    <w:unhideWhenUsed/>
    <w:rsid w:val="005738D6"/>
    <w:pPr>
      <w:spacing w:line="240" w:lineRule="auto"/>
    </w:pPr>
    <w:rPr>
      <w:sz w:val="20"/>
      <w:szCs w:val="20"/>
    </w:rPr>
  </w:style>
  <w:style w:type="character" w:customStyle="1" w:styleId="CommentTextChar">
    <w:name w:val="Comment Text Char"/>
    <w:link w:val="CommentText"/>
    <w:uiPriority w:val="99"/>
    <w:rsid w:val="005738D6"/>
    <w:rPr>
      <w:sz w:val="20"/>
      <w:szCs w:val="20"/>
    </w:rPr>
  </w:style>
  <w:style w:type="paragraph" w:styleId="CommentSubject">
    <w:name w:val="annotation subject"/>
    <w:basedOn w:val="CommentText"/>
    <w:next w:val="CommentText"/>
    <w:link w:val="CommentSubjectChar"/>
    <w:uiPriority w:val="99"/>
    <w:semiHidden/>
    <w:unhideWhenUsed/>
    <w:rsid w:val="005738D6"/>
    <w:rPr>
      <w:b/>
      <w:bCs/>
    </w:rPr>
  </w:style>
  <w:style w:type="character" w:customStyle="1" w:styleId="CommentSubjectChar">
    <w:name w:val="Comment Subject Char"/>
    <w:link w:val="CommentSubject"/>
    <w:uiPriority w:val="99"/>
    <w:semiHidden/>
    <w:rsid w:val="005738D6"/>
    <w:rPr>
      <w:b/>
      <w:bCs/>
      <w:sz w:val="20"/>
      <w:szCs w:val="20"/>
    </w:rPr>
  </w:style>
  <w:style w:type="paragraph" w:styleId="ListParagraph">
    <w:name w:val="List Paragraph"/>
    <w:basedOn w:val="Normal"/>
    <w:uiPriority w:val="34"/>
    <w:qFormat/>
    <w:rsid w:val="00AC7F0B"/>
    <w:pPr>
      <w:ind w:left="720"/>
      <w:contextualSpacing/>
    </w:pPr>
  </w:style>
  <w:style w:type="character" w:styleId="PlaceholderText">
    <w:name w:val="Placeholder Text"/>
    <w:uiPriority w:val="99"/>
    <w:semiHidden/>
    <w:rsid w:val="00FF7BF7"/>
    <w:rPr>
      <w:color w:val="808080"/>
    </w:rPr>
  </w:style>
  <w:style w:type="paragraph" w:styleId="Header">
    <w:name w:val="header"/>
    <w:basedOn w:val="Normal"/>
    <w:link w:val="HeaderChar"/>
    <w:uiPriority w:val="99"/>
    <w:unhideWhenUsed/>
    <w:rsid w:val="00E86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304"/>
  </w:style>
  <w:style w:type="paragraph" w:styleId="Footer">
    <w:name w:val="footer"/>
    <w:basedOn w:val="Normal"/>
    <w:link w:val="FooterChar"/>
    <w:uiPriority w:val="99"/>
    <w:unhideWhenUsed/>
    <w:rsid w:val="00E86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304"/>
  </w:style>
  <w:style w:type="paragraph" w:styleId="Title">
    <w:name w:val="Title"/>
    <w:basedOn w:val="Normal"/>
    <w:next w:val="Normal"/>
    <w:link w:val="TitleChar"/>
    <w:uiPriority w:val="10"/>
    <w:qFormat/>
    <w:rsid w:val="001E7FAB"/>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1E7FAB"/>
    <w:rPr>
      <w:rFonts w:ascii="Calibri Light" w:eastAsia="Times New Roman" w:hAnsi="Calibri Light" w:cs="Times New Roman"/>
      <w:spacing w:val="-10"/>
      <w:kern w:val="28"/>
      <w:sz w:val="56"/>
      <w:szCs w:val="56"/>
    </w:rPr>
  </w:style>
  <w:style w:type="paragraph" w:styleId="Revision">
    <w:name w:val="Revision"/>
    <w:hidden/>
    <w:uiPriority w:val="99"/>
    <w:semiHidden/>
    <w:rsid w:val="008D254C"/>
    <w:rPr>
      <w:sz w:val="22"/>
      <w:szCs w:val="22"/>
    </w:rPr>
  </w:style>
  <w:style w:type="character" w:styleId="Hyperlink">
    <w:name w:val="Hyperlink"/>
    <w:uiPriority w:val="99"/>
    <w:unhideWhenUsed/>
    <w:rsid w:val="00661463"/>
    <w:rPr>
      <w:color w:val="0563C1"/>
      <w:u w:val="single"/>
    </w:rPr>
  </w:style>
  <w:style w:type="character" w:styleId="UnresolvedMention">
    <w:name w:val="Unresolved Mention"/>
    <w:uiPriority w:val="99"/>
    <w:semiHidden/>
    <w:unhideWhenUsed/>
    <w:rsid w:val="00661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mr.saccounty.gov/PublishingImages/Lists/FAQ/NewForm/SGT23_Service%20Icons_color_2.p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mr.saccounty.gov/PublishingImages/Lists/FAQ/NewForm/SGT23_Service%20Icons_color_3.png" TargetMode="External"/><Relationship Id="rId17" Type="http://schemas.openxmlformats.org/officeDocument/2006/relationships/hyperlink" Target="https://wmr.saccounty.gov/Pages/default.aspx" TargetMode="External"/><Relationship Id="rId2" Type="http://schemas.openxmlformats.org/officeDocument/2006/relationships/customXml" Target="../customXml/item2.xml"/><Relationship Id="rId16" Type="http://schemas.openxmlformats.org/officeDocument/2006/relationships/hyperlink" Target="https://wmr.saccounty.gov/Pages/HHW-Dropoff-Center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mr.saccounty.gov/Pages/Multifamily.aspx" TargetMode="External"/><Relationship Id="rId5" Type="http://schemas.openxmlformats.org/officeDocument/2006/relationships/numbering" Target="numbering.xml"/><Relationship Id="rId15" Type="http://schemas.openxmlformats.org/officeDocument/2006/relationships/hyperlink" Target="https://wmr.saccounty.gov/Pages/FreeDropOffItems.aspx"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mr.saccounty.gov/PublishingImages/Lists/FAQ/NewForm/SGT23_Service%20Icons_color_1.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6AE3C73-A1C3-47A4-A030-C152DD341800}"/>
      </w:docPartPr>
      <w:docPartBody>
        <w:p w:rsidR="002F53FB" w:rsidRDefault="00586706">
          <w:r w:rsidRPr="008A3473">
            <w:rPr>
              <w:rStyle w:val="PlaceholderText"/>
              <w:rPrChange w:id="0" w:author="Tarverdyan. Nellie" w:date="2023-07-06T09:12:00Z">
                <w:rPr>
                  <w:sz w:val="20"/>
                  <w:szCs w:val="20"/>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06"/>
    <w:rsid w:val="002F53FB"/>
    <w:rsid w:val="0058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867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0829CAA918894798E0743279D6186A" ma:contentTypeVersion="2" ma:contentTypeDescription="Create a new document." ma:contentTypeScope="" ma:versionID="5749496b2563596fb34110e289b67bfd">
  <xsd:schema xmlns:xsd="http://www.w3.org/2001/XMLSchema" xmlns:xs="http://www.w3.org/2001/XMLSchema" xmlns:p="http://schemas.microsoft.com/office/2006/metadata/properties" xmlns:ns1="http://schemas.microsoft.com/sharepoint/v3" xmlns:ns2="23bdcba9-6401-41df-b0ad-e0095ca5e625" targetNamespace="http://schemas.microsoft.com/office/2006/metadata/properties" ma:root="true" ma:fieldsID="fa68d1e263b95f407b1daf92ae227002" ns1:_="" ns2:_="">
    <xsd:import namespace="http://schemas.microsoft.com/sharepoint/v3"/>
    <xsd:import namespace="23bdcba9-6401-41df-b0ad-e0095ca5e62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dcba9-6401-41df-b0ad-e0095ca5e62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241D-5779-487D-A8BA-3FE7E16591BC}">
  <ds:schemaRefs>
    <ds:schemaRef ds:uri="http://schemas.microsoft.com/sharepoint/v3/contenttype/forms"/>
  </ds:schemaRefs>
</ds:datastoreItem>
</file>

<file path=customXml/itemProps2.xml><?xml version="1.0" encoding="utf-8"?>
<ds:datastoreItem xmlns:ds="http://schemas.openxmlformats.org/officeDocument/2006/customXml" ds:itemID="{0A829084-92CE-40E3-9DB8-72D2BFA4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bdcba9-6401-41df-b0ad-e0095ca5e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2F923-5263-401A-A74C-CE78332F07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68DFE4A-78A4-4036-BFDD-C7F9CE8A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9157</CharactersWithSpaces>
  <SharedDoc>false</SharedDoc>
  <HLinks>
    <vt:vector size="42" baseType="variant">
      <vt:variant>
        <vt:i4>5832778</vt:i4>
      </vt:variant>
      <vt:variant>
        <vt:i4>18</vt:i4>
      </vt:variant>
      <vt:variant>
        <vt:i4>0</vt:i4>
      </vt:variant>
      <vt:variant>
        <vt:i4>5</vt:i4>
      </vt:variant>
      <vt:variant>
        <vt:lpwstr>https://wmr.saccounty.gov/Pages/default.aspx</vt:lpwstr>
      </vt:variant>
      <vt:variant>
        <vt:lpwstr/>
      </vt:variant>
      <vt:variant>
        <vt:i4>6160463</vt:i4>
      </vt:variant>
      <vt:variant>
        <vt:i4>15</vt:i4>
      </vt:variant>
      <vt:variant>
        <vt:i4>0</vt:i4>
      </vt:variant>
      <vt:variant>
        <vt:i4>5</vt:i4>
      </vt:variant>
      <vt:variant>
        <vt:lpwstr>https://wmr.saccounty.gov/Pages/HHW-Dropoff-Centers.aspx</vt:lpwstr>
      </vt:variant>
      <vt:variant>
        <vt:lpwstr/>
      </vt:variant>
      <vt:variant>
        <vt:i4>589853</vt:i4>
      </vt:variant>
      <vt:variant>
        <vt:i4>12</vt:i4>
      </vt:variant>
      <vt:variant>
        <vt:i4>0</vt:i4>
      </vt:variant>
      <vt:variant>
        <vt:i4>5</vt:i4>
      </vt:variant>
      <vt:variant>
        <vt:lpwstr>https://wmr.saccounty.gov/Pages/FreeDropOffItems.aspx</vt:lpwstr>
      </vt:variant>
      <vt:variant>
        <vt:lpwstr/>
      </vt:variant>
      <vt:variant>
        <vt:i4>5570614</vt:i4>
      </vt:variant>
      <vt:variant>
        <vt:i4>9</vt:i4>
      </vt:variant>
      <vt:variant>
        <vt:i4>0</vt:i4>
      </vt:variant>
      <vt:variant>
        <vt:i4>5</vt:i4>
      </vt:variant>
      <vt:variant>
        <vt:lpwstr>https://wmr.saccounty.gov/PublishingImages/Lists/FAQ/NewForm/SGT23_Service Icons_color_1.png</vt:lpwstr>
      </vt:variant>
      <vt:variant>
        <vt:lpwstr/>
      </vt:variant>
      <vt:variant>
        <vt:i4>5636150</vt:i4>
      </vt:variant>
      <vt:variant>
        <vt:i4>6</vt:i4>
      </vt:variant>
      <vt:variant>
        <vt:i4>0</vt:i4>
      </vt:variant>
      <vt:variant>
        <vt:i4>5</vt:i4>
      </vt:variant>
      <vt:variant>
        <vt:lpwstr>https://wmr.saccounty.gov/PublishingImages/Lists/FAQ/NewForm/SGT23_Service Icons_color_2.png</vt:lpwstr>
      </vt:variant>
      <vt:variant>
        <vt:lpwstr/>
      </vt:variant>
      <vt:variant>
        <vt:i4>5701686</vt:i4>
      </vt:variant>
      <vt:variant>
        <vt:i4>3</vt:i4>
      </vt:variant>
      <vt:variant>
        <vt:i4>0</vt:i4>
      </vt:variant>
      <vt:variant>
        <vt:i4>5</vt:i4>
      </vt:variant>
      <vt:variant>
        <vt:lpwstr>https://wmr.saccounty.gov/PublishingImages/Lists/FAQ/NewForm/SGT23_Service Icons_color_3.png</vt:lpwstr>
      </vt:variant>
      <vt:variant>
        <vt:lpwstr/>
      </vt:variant>
      <vt:variant>
        <vt:i4>5701712</vt:i4>
      </vt:variant>
      <vt:variant>
        <vt:i4>0</vt:i4>
      </vt:variant>
      <vt:variant>
        <vt:i4>0</vt:i4>
      </vt:variant>
      <vt:variant>
        <vt:i4>5</vt:i4>
      </vt:variant>
      <vt:variant>
        <vt:lpwstr>https://wmr.saccounty.gov/Pages/Multifamily.aspx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Tarverdyan. Nellie</dc:creator>
  <cp:keywords/>
  <dc:description/>
  <cp:lastModifiedBy>Tarverdyan. Nellie</cp:lastModifiedBy>
  <cp:revision>2</cp:revision>
  <dcterms:created xsi:type="dcterms:W3CDTF">2024-04-25T19:21:00Z</dcterms:created>
  <dcterms:modified xsi:type="dcterms:W3CDTF">2024-04-25T19:21:00Z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0x010100040829CAA918894798E0743279D6186A</vt:lpwstr>
  </property>
</Properties>
</file>