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738FF" w14:textId="7CA26806" w:rsidR="001149CA" w:rsidRPr="00CB43E6" w:rsidRDefault="001149CA" w:rsidP="00CB43E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</w:t>
      </w:r>
      <w:r w:rsidRPr="00CB43E6">
        <w:rPr>
          <w:rFonts w:ascii="Arial" w:hAnsi="Arial" w:cs="Arial"/>
          <w:sz w:val="24"/>
          <w:szCs w:val="24"/>
        </w:rPr>
        <w:t xml:space="preserve">This email template letter </w:t>
      </w:r>
      <w:proofErr w:type="gramStart"/>
      <w:r w:rsidRPr="00CB43E6">
        <w:rPr>
          <w:rFonts w:ascii="Arial" w:hAnsi="Arial" w:cs="Arial"/>
          <w:sz w:val="24"/>
          <w:szCs w:val="24"/>
        </w:rPr>
        <w:t>is intended</w:t>
      </w:r>
      <w:proofErr w:type="gramEnd"/>
      <w:r w:rsidRPr="00CB43E6">
        <w:rPr>
          <w:rFonts w:ascii="Arial" w:hAnsi="Arial" w:cs="Arial"/>
          <w:sz w:val="24"/>
          <w:szCs w:val="24"/>
        </w:rPr>
        <w:t xml:space="preserve"> to educate tenants on </w:t>
      </w:r>
      <w:r w:rsidR="00F71E46">
        <w:rPr>
          <w:rFonts w:ascii="Arial" w:hAnsi="Arial" w:cs="Arial"/>
          <w:sz w:val="24"/>
          <w:szCs w:val="24"/>
        </w:rPr>
        <w:t xml:space="preserve">waste </w:t>
      </w:r>
      <w:r w:rsidRPr="00CB43E6">
        <w:rPr>
          <w:rFonts w:ascii="Arial" w:hAnsi="Arial" w:cs="Arial"/>
          <w:sz w:val="24"/>
          <w:szCs w:val="24"/>
        </w:rPr>
        <w:t xml:space="preserve">collection </w:t>
      </w:r>
      <w:r>
        <w:rPr>
          <w:rFonts w:ascii="Arial" w:hAnsi="Arial" w:cs="Arial"/>
          <w:sz w:val="24"/>
          <w:szCs w:val="24"/>
        </w:rPr>
        <w:t xml:space="preserve">requirements. The letter </w:t>
      </w:r>
      <w:proofErr w:type="gramStart"/>
      <w:r>
        <w:rPr>
          <w:rFonts w:ascii="Arial" w:hAnsi="Arial" w:cs="Arial"/>
          <w:sz w:val="24"/>
          <w:szCs w:val="24"/>
        </w:rPr>
        <w:t>can be used</w:t>
      </w:r>
      <w:proofErr w:type="gramEnd"/>
      <w:r>
        <w:rPr>
          <w:rFonts w:ascii="Arial" w:hAnsi="Arial" w:cs="Arial"/>
          <w:sz w:val="24"/>
          <w:szCs w:val="24"/>
        </w:rPr>
        <w:t xml:space="preserve"> as an annual reminder to all tenants </w:t>
      </w:r>
      <w:r w:rsidR="00F71E46">
        <w:rPr>
          <w:rFonts w:ascii="Arial" w:hAnsi="Arial" w:cs="Arial"/>
          <w:sz w:val="24"/>
          <w:szCs w:val="24"/>
        </w:rPr>
        <w:t>and provided to</w:t>
      </w:r>
      <w:r>
        <w:rPr>
          <w:rFonts w:ascii="Arial" w:hAnsi="Arial" w:cs="Arial"/>
          <w:sz w:val="24"/>
          <w:szCs w:val="24"/>
        </w:rPr>
        <w:t xml:space="preserve"> </w:t>
      </w:r>
      <w:r w:rsidR="00F71E46">
        <w:rPr>
          <w:rFonts w:ascii="Arial" w:hAnsi="Arial" w:cs="Arial"/>
          <w:sz w:val="24"/>
          <w:szCs w:val="24"/>
        </w:rPr>
        <w:t xml:space="preserve">new </w:t>
      </w:r>
      <w:r>
        <w:rPr>
          <w:rFonts w:ascii="Arial" w:hAnsi="Arial" w:cs="Arial"/>
          <w:sz w:val="24"/>
          <w:szCs w:val="24"/>
        </w:rPr>
        <w:t>tenants</w:t>
      </w:r>
      <w:r w:rsidR="00F71E46">
        <w:rPr>
          <w:rFonts w:ascii="Arial" w:hAnsi="Arial" w:cs="Arial"/>
          <w:sz w:val="24"/>
          <w:szCs w:val="24"/>
        </w:rPr>
        <w:t xml:space="preserve"> moving-in</w:t>
      </w:r>
      <w:r>
        <w:rPr>
          <w:rFonts w:ascii="Arial" w:hAnsi="Arial" w:cs="Arial"/>
          <w:sz w:val="24"/>
          <w:szCs w:val="24"/>
        </w:rPr>
        <w:t>.</w:t>
      </w:r>
      <w:r w:rsidR="00371305">
        <w:rPr>
          <w:rFonts w:ascii="Arial" w:hAnsi="Arial" w:cs="Arial"/>
          <w:sz w:val="24"/>
          <w:szCs w:val="24"/>
        </w:rPr>
        <w:t xml:space="preserve"> Fill in the</w:t>
      </w:r>
      <w:r w:rsidR="00F71E46">
        <w:rPr>
          <w:rFonts w:ascii="Arial" w:hAnsi="Arial" w:cs="Arial"/>
          <w:sz w:val="24"/>
          <w:szCs w:val="24"/>
        </w:rPr>
        <w:t xml:space="preserve"> highlighted forms and make any</w:t>
      </w:r>
      <w:r w:rsidR="00371305">
        <w:rPr>
          <w:rFonts w:ascii="Arial" w:hAnsi="Arial" w:cs="Arial"/>
          <w:sz w:val="24"/>
          <w:szCs w:val="24"/>
        </w:rPr>
        <w:t xml:space="preserve"> necessary edits prior to sending the letter to tenants. </w:t>
      </w:r>
    </w:p>
    <w:p w14:paraId="63F1E5DC" w14:textId="2128F3AF" w:rsidR="001149CA" w:rsidRPr="001149CA" w:rsidRDefault="001149CA" w:rsidP="00CB43E6">
      <w:pPr>
        <w:spacing w:line="240" w:lineRule="auto"/>
        <w:rPr>
          <w:rFonts w:ascii="Arial" w:hAnsi="Arial" w:cs="Arial"/>
          <w:sz w:val="24"/>
          <w:szCs w:val="24"/>
        </w:rPr>
      </w:pPr>
      <w:r w:rsidRPr="00CB43E6">
        <w:rPr>
          <w:rFonts w:ascii="Arial" w:hAnsi="Arial" w:cs="Arial"/>
          <w:sz w:val="24"/>
          <w:szCs w:val="24"/>
        </w:rPr>
        <w:t>As a supplement to this letter, consider attaching a map with the locations of the recycling and organics containers marked off</w:t>
      </w:r>
      <w:r w:rsidR="00371305">
        <w:rPr>
          <w:rFonts w:ascii="Arial" w:hAnsi="Arial" w:cs="Arial"/>
          <w:sz w:val="24"/>
          <w:szCs w:val="24"/>
        </w:rPr>
        <w:t>. Also</w:t>
      </w:r>
      <w:r w:rsidR="002C31E0">
        <w:rPr>
          <w:rFonts w:ascii="Arial" w:hAnsi="Arial" w:cs="Arial"/>
          <w:sz w:val="24"/>
          <w:szCs w:val="24"/>
        </w:rPr>
        <w:t>, consider including signs or posters</w:t>
      </w:r>
      <w:r w:rsidR="00371305">
        <w:rPr>
          <w:rFonts w:ascii="Arial" w:hAnsi="Arial" w:cs="Arial"/>
          <w:sz w:val="24"/>
          <w:szCs w:val="24"/>
        </w:rPr>
        <w:t xml:space="preserve"> </w:t>
      </w:r>
      <w:r w:rsidR="002C31E0">
        <w:rPr>
          <w:rFonts w:ascii="Arial" w:hAnsi="Arial" w:cs="Arial"/>
          <w:sz w:val="24"/>
          <w:szCs w:val="24"/>
        </w:rPr>
        <w:t xml:space="preserve">from your hauler </w:t>
      </w:r>
      <w:r w:rsidR="00371305">
        <w:rPr>
          <w:rFonts w:ascii="Arial" w:hAnsi="Arial" w:cs="Arial"/>
          <w:sz w:val="24"/>
          <w:szCs w:val="24"/>
        </w:rPr>
        <w:t>with images of acceptable/unacceptable recycling and organics materials. Signs</w:t>
      </w:r>
      <w:r w:rsidR="002C31E0">
        <w:rPr>
          <w:rFonts w:ascii="Arial" w:hAnsi="Arial" w:cs="Arial"/>
          <w:sz w:val="24"/>
          <w:szCs w:val="24"/>
        </w:rPr>
        <w:t xml:space="preserve"> and other materials are available on the resources section of our </w:t>
      </w:r>
      <w:hyperlink r:id="rId9" w:history="1">
        <w:proofErr w:type="gramStart"/>
        <w:r w:rsidR="002C31E0" w:rsidRPr="005A0316">
          <w:rPr>
            <w:rStyle w:val="Hyperlink"/>
            <w:rFonts w:ascii="Arial" w:hAnsi="Arial" w:cs="Arial"/>
            <w:sz w:val="24"/>
            <w:szCs w:val="24"/>
          </w:rPr>
          <w:t>Multifamily</w:t>
        </w:r>
        <w:proofErr w:type="gramEnd"/>
        <w:r w:rsidR="002C31E0" w:rsidRPr="005A0316">
          <w:rPr>
            <w:rStyle w:val="Hyperlink"/>
            <w:rFonts w:ascii="Arial" w:hAnsi="Arial" w:cs="Arial"/>
            <w:sz w:val="24"/>
            <w:szCs w:val="24"/>
          </w:rPr>
          <w:t xml:space="preserve"> page</w:t>
        </w:r>
      </w:hyperlink>
      <w:r w:rsidR="002C31E0">
        <w:rPr>
          <w:rFonts w:ascii="Arial" w:hAnsi="Arial" w:cs="Arial"/>
          <w:sz w:val="24"/>
          <w:szCs w:val="24"/>
        </w:rPr>
        <w:t xml:space="preserve">. </w:t>
      </w:r>
    </w:p>
    <w:p w14:paraId="2C9F075A" w14:textId="77777777" w:rsidR="001149CA" w:rsidRDefault="001149CA" w:rsidP="00CB43E6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14:paraId="6B5AC378" w14:textId="77777777" w:rsidR="001149CA" w:rsidRDefault="001149CA" w:rsidP="00CB43E6">
      <w:pPr>
        <w:spacing w:line="240" w:lineRule="auto"/>
        <w:rPr>
          <w:rFonts w:ascii="Arial" w:hAnsi="Arial" w:cs="Arial"/>
          <w:sz w:val="24"/>
          <w:szCs w:val="24"/>
        </w:rPr>
      </w:pPr>
    </w:p>
    <w:p w14:paraId="6EA6C80F" w14:textId="6BE9DC23" w:rsidR="007A1170" w:rsidRPr="00317AEB" w:rsidRDefault="007A1170" w:rsidP="00CB43E6">
      <w:pPr>
        <w:spacing w:line="240" w:lineRule="auto"/>
        <w:rPr>
          <w:rFonts w:ascii="Arial" w:hAnsi="Arial" w:cs="Arial"/>
          <w:sz w:val="24"/>
          <w:szCs w:val="24"/>
        </w:rPr>
      </w:pPr>
      <w:r w:rsidRPr="00CB43E6">
        <w:rPr>
          <w:rFonts w:ascii="Arial" w:hAnsi="Arial" w:cs="Arial"/>
          <w:sz w:val="24"/>
          <w:szCs w:val="24"/>
        </w:rPr>
        <w:t xml:space="preserve">Dear Resident: </w:t>
      </w:r>
    </w:p>
    <w:p w14:paraId="04F7784D" w14:textId="77777777" w:rsidR="00A47253" w:rsidRPr="00CB43E6" w:rsidRDefault="00A47253" w:rsidP="00CB43E6">
      <w:pPr>
        <w:spacing w:line="240" w:lineRule="auto"/>
        <w:rPr>
          <w:rFonts w:ascii="Arial" w:hAnsi="Arial" w:cs="Arial"/>
          <w:sz w:val="24"/>
          <w:szCs w:val="24"/>
        </w:rPr>
      </w:pPr>
    </w:p>
    <w:p w14:paraId="0F55D213" w14:textId="149364E1" w:rsidR="007A1170" w:rsidRPr="00317AEB" w:rsidRDefault="007E3559" w:rsidP="005C2A20">
      <w:pPr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 xml:space="preserve">Together, </w:t>
      </w:r>
      <w:proofErr w:type="gramStart"/>
      <w:r w:rsidR="005C2A20" w:rsidRPr="00317AEB">
        <w:rPr>
          <w:rFonts w:ascii="Arial" w:hAnsi="Arial" w:cs="Arial"/>
          <w:sz w:val="24"/>
          <w:szCs w:val="24"/>
        </w:rPr>
        <w:t>let’s</w:t>
      </w:r>
      <w:proofErr w:type="gramEnd"/>
      <w:r w:rsidR="005C2A20" w:rsidRPr="00317AEB">
        <w:rPr>
          <w:rFonts w:ascii="Arial" w:hAnsi="Arial" w:cs="Arial"/>
          <w:sz w:val="24"/>
          <w:szCs w:val="24"/>
        </w:rPr>
        <w:t xml:space="preserve"> make </w:t>
      </w:r>
      <w:r w:rsidRPr="00317AEB">
        <w:rPr>
          <w:rFonts w:ascii="Arial" w:hAnsi="Arial" w:cs="Arial"/>
          <w:sz w:val="24"/>
          <w:szCs w:val="24"/>
        </w:rPr>
        <w:t>recycling and organics collection programs a success</w:t>
      </w:r>
      <w:r w:rsidR="005C2A20" w:rsidRPr="00317AEB">
        <w:rPr>
          <w:rFonts w:ascii="Arial" w:hAnsi="Arial" w:cs="Arial"/>
          <w:sz w:val="24"/>
          <w:szCs w:val="24"/>
        </w:rPr>
        <w:t xml:space="preserve">! </w:t>
      </w:r>
      <w:proofErr w:type="gramStart"/>
      <w:r w:rsidR="005C2A20" w:rsidRPr="00317AEB">
        <w:rPr>
          <w:rFonts w:ascii="Arial" w:hAnsi="Arial" w:cs="Arial"/>
          <w:sz w:val="24"/>
          <w:szCs w:val="24"/>
        </w:rPr>
        <w:t>It’s</w:t>
      </w:r>
      <w:proofErr w:type="gramEnd"/>
      <w:r w:rsidR="007A1170" w:rsidRPr="00CB43E6">
        <w:rPr>
          <w:rFonts w:ascii="Arial" w:hAnsi="Arial" w:cs="Arial"/>
          <w:sz w:val="24"/>
          <w:szCs w:val="24"/>
        </w:rPr>
        <w:t xml:space="preserve"> easy to recycle </w:t>
      </w:r>
      <w:r w:rsidR="007A1170" w:rsidRPr="00CB43E6">
        <w:rPr>
          <w:rFonts w:ascii="Arial" w:hAnsi="Arial" w:cs="Arial"/>
          <w:sz w:val="24"/>
        </w:rPr>
        <w:t>correctly</w:t>
      </w:r>
      <w:r w:rsidR="005C2A20" w:rsidRPr="00317AEB">
        <w:rPr>
          <w:rFonts w:ascii="Arial" w:hAnsi="Arial" w:cs="Arial"/>
          <w:sz w:val="24"/>
        </w:rPr>
        <w:t xml:space="preserve"> with </w:t>
      </w:r>
      <w:r w:rsidRPr="00317AEB">
        <w:rPr>
          <w:rFonts w:ascii="Arial" w:hAnsi="Arial" w:cs="Arial"/>
          <w:sz w:val="24"/>
          <w:szCs w:val="24"/>
        </w:rPr>
        <w:t xml:space="preserve">proper </w:t>
      </w:r>
      <w:r w:rsidR="007A1170" w:rsidRPr="00CB43E6">
        <w:rPr>
          <w:rFonts w:ascii="Arial" w:hAnsi="Arial" w:cs="Arial"/>
          <w:sz w:val="24"/>
          <w:szCs w:val="24"/>
        </w:rPr>
        <w:t xml:space="preserve">sorting </w:t>
      </w:r>
      <w:r w:rsidRPr="00317AEB">
        <w:rPr>
          <w:rFonts w:ascii="Arial" w:hAnsi="Arial" w:cs="Arial"/>
          <w:sz w:val="24"/>
          <w:szCs w:val="24"/>
        </w:rPr>
        <w:t xml:space="preserve">of </w:t>
      </w:r>
      <w:r w:rsidR="007A1170" w:rsidRPr="00CB43E6">
        <w:rPr>
          <w:rFonts w:ascii="Arial" w:hAnsi="Arial" w:cs="Arial"/>
          <w:sz w:val="24"/>
          <w:szCs w:val="24"/>
        </w:rPr>
        <w:t>your recyclables and organic materials</w:t>
      </w:r>
      <w:r w:rsidR="005C2A20" w:rsidRPr="00317AEB">
        <w:rPr>
          <w:rFonts w:ascii="Arial" w:hAnsi="Arial" w:cs="Arial"/>
          <w:sz w:val="24"/>
          <w:szCs w:val="24"/>
        </w:rPr>
        <w:t xml:space="preserve"> (food scraps, food-soiled paper and greenery/yard trimmings)</w:t>
      </w:r>
      <w:r w:rsidR="007A1170" w:rsidRPr="00CB43E6">
        <w:rPr>
          <w:rFonts w:ascii="Arial" w:hAnsi="Arial" w:cs="Arial"/>
          <w:sz w:val="24"/>
          <w:szCs w:val="24"/>
        </w:rPr>
        <w:t xml:space="preserve"> from your </w:t>
      </w:r>
      <w:r w:rsidR="009D05D9" w:rsidRPr="00CB43E6">
        <w:rPr>
          <w:rFonts w:ascii="Arial" w:hAnsi="Arial" w:cs="Arial"/>
          <w:sz w:val="24"/>
          <w:szCs w:val="24"/>
        </w:rPr>
        <w:t>garbage</w:t>
      </w:r>
      <w:r w:rsidR="007A1170" w:rsidRPr="00CB43E6">
        <w:rPr>
          <w:rFonts w:ascii="Arial" w:hAnsi="Arial" w:cs="Arial"/>
          <w:sz w:val="24"/>
          <w:szCs w:val="24"/>
        </w:rPr>
        <w:t>.</w:t>
      </w:r>
    </w:p>
    <w:p w14:paraId="350777DB" w14:textId="77777777" w:rsidR="000C7413" w:rsidRPr="00CB43E6" w:rsidRDefault="000C74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D69FF9" w14:textId="588283D6" w:rsidR="00FE726B" w:rsidRPr="00317AEB" w:rsidRDefault="00434878" w:rsidP="00FE726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b/>
          <w:sz w:val="24"/>
          <w:szCs w:val="24"/>
        </w:rPr>
        <w:t xml:space="preserve">Organics and </w:t>
      </w:r>
      <w:r w:rsidR="007A1170" w:rsidRPr="00CB43E6">
        <w:rPr>
          <w:rFonts w:ascii="Arial" w:hAnsi="Arial" w:cs="Arial"/>
          <w:b/>
          <w:sz w:val="24"/>
        </w:rPr>
        <w:t>R</w:t>
      </w:r>
      <w:r w:rsidR="007A1170" w:rsidRPr="00CB43E6">
        <w:rPr>
          <w:rFonts w:ascii="Arial" w:hAnsi="Arial" w:cs="Arial"/>
          <w:b/>
          <w:sz w:val="24"/>
          <w:szCs w:val="24"/>
        </w:rPr>
        <w:t xml:space="preserve">ecycling </w:t>
      </w:r>
      <w:r w:rsidR="00452AC9" w:rsidRPr="00317AEB">
        <w:rPr>
          <w:rFonts w:ascii="Arial" w:hAnsi="Arial" w:cs="Arial"/>
          <w:b/>
          <w:sz w:val="24"/>
          <w:szCs w:val="24"/>
        </w:rPr>
        <w:t>Collection</w:t>
      </w:r>
      <w:r w:rsidR="006433EE" w:rsidRPr="00317AEB">
        <w:rPr>
          <w:rFonts w:ascii="Arial" w:hAnsi="Arial" w:cs="Arial"/>
          <w:b/>
          <w:sz w:val="24"/>
          <w:szCs w:val="24"/>
        </w:rPr>
        <w:t>:</w:t>
      </w:r>
      <w:r w:rsidR="009D05D9" w:rsidRPr="00317AEB">
        <w:rPr>
          <w:rFonts w:ascii="Arial" w:hAnsi="Arial" w:cs="Arial"/>
          <w:sz w:val="24"/>
          <w:szCs w:val="24"/>
        </w:rPr>
        <w:t xml:space="preserve"> </w:t>
      </w:r>
    </w:p>
    <w:p w14:paraId="73161373" w14:textId="1A56FE44" w:rsidR="006433EE" w:rsidRPr="00CB43E6" w:rsidRDefault="00434878" w:rsidP="00CB43E6">
      <w:pPr>
        <w:spacing w:after="200" w:line="240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 xml:space="preserve">Ask </w:t>
      </w:r>
      <w:r w:rsidRPr="00317AEB">
        <w:rPr>
          <w:rFonts w:ascii="Arial" w:eastAsia="Calibri" w:hAnsi="Arial" w:cs="Arial"/>
          <w:sz w:val="24"/>
          <w:szCs w:val="24"/>
        </w:rPr>
        <w:t xml:space="preserve">management for your waste hauler’s </w:t>
      </w:r>
      <w:r w:rsidR="00B662AD" w:rsidRPr="00317AEB">
        <w:rPr>
          <w:rFonts w:ascii="Arial" w:eastAsia="Calibri" w:hAnsi="Arial" w:cs="Arial"/>
          <w:sz w:val="24"/>
          <w:szCs w:val="24"/>
        </w:rPr>
        <w:t xml:space="preserve">organics and </w:t>
      </w:r>
      <w:r w:rsidRPr="00317AEB">
        <w:rPr>
          <w:rFonts w:ascii="Arial" w:eastAsia="Calibri" w:hAnsi="Arial" w:cs="Arial"/>
          <w:sz w:val="24"/>
          <w:szCs w:val="24"/>
        </w:rPr>
        <w:t>recycling program specifics</w:t>
      </w:r>
      <w:r w:rsidR="006433EE" w:rsidRPr="00317AEB">
        <w:rPr>
          <w:rFonts w:ascii="Arial" w:eastAsia="Calibri" w:hAnsi="Arial" w:cs="Arial"/>
          <w:sz w:val="24"/>
          <w:szCs w:val="24"/>
        </w:rPr>
        <w:t xml:space="preserve">. </w:t>
      </w:r>
    </w:p>
    <w:p w14:paraId="0E9C91E6" w14:textId="77777777" w:rsidR="006433EE" w:rsidRPr="00317AEB" w:rsidRDefault="006433EE" w:rsidP="006433EE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317AEB">
        <w:rPr>
          <w:rFonts w:ascii="Arial" w:hAnsi="Arial" w:cs="Arial"/>
          <w:i/>
          <w:sz w:val="24"/>
          <w:szCs w:val="24"/>
        </w:rPr>
        <w:t>Acceptable Organics:</w:t>
      </w:r>
    </w:p>
    <w:p w14:paraId="2795CAFF" w14:textId="77777777" w:rsidR="006433EE" w:rsidRPr="00317AEB" w:rsidRDefault="006433EE" w:rsidP="006433E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>Food scraps, including leftovers and uneaten plate scrapings</w:t>
      </w:r>
    </w:p>
    <w:p w14:paraId="38995315" w14:textId="77777777" w:rsidR="006433EE" w:rsidRPr="00317AEB" w:rsidRDefault="006433EE" w:rsidP="006433E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>Cheese and eggshells</w:t>
      </w:r>
    </w:p>
    <w:p w14:paraId="6D151A2D" w14:textId="77777777" w:rsidR="006433EE" w:rsidRPr="00317AEB" w:rsidRDefault="006433EE" w:rsidP="006433E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>Fruits and vegetables</w:t>
      </w:r>
    </w:p>
    <w:p w14:paraId="5D9A3079" w14:textId="77777777" w:rsidR="006433EE" w:rsidRPr="00317AEB" w:rsidRDefault="006433EE" w:rsidP="006433E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>Meat scraps and bones</w:t>
      </w:r>
    </w:p>
    <w:p w14:paraId="7F42832C" w14:textId="77777777" w:rsidR="006433EE" w:rsidRPr="00317AEB" w:rsidRDefault="006433EE" w:rsidP="006433E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>Food-soiled paper, such as greasy pizza boxes, paper plates, napkins</w:t>
      </w:r>
    </w:p>
    <w:p w14:paraId="35AF1A6F" w14:textId="77777777" w:rsidR="006433EE" w:rsidRPr="00317AEB" w:rsidRDefault="006433EE" w:rsidP="006433E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>Coffee grounds, paper filters, and tea bags</w:t>
      </w:r>
    </w:p>
    <w:p w14:paraId="1995DA16" w14:textId="77777777" w:rsidR="006433EE" w:rsidRPr="00317AEB" w:rsidRDefault="006433EE" w:rsidP="006433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AE1776" w14:textId="4174BF5E" w:rsidR="00712254" w:rsidRPr="00CB43E6" w:rsidRDefault="006433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>Compostable bags are ok and must be BPI certified (ASTM-D6400).</w:t>
      </w:r>
      <w:r w:rsidRPr="00317AEB">
        <w:rPr>
          <w:rFonts w:ascii="Arial" w:hAnsi="Arial" w:cs="Arial"/>
          <w:sz w:val="24"/>
          <w:szCs w:val="24"/>
        </w:rPr>
        <w:br/>
      </w:r>
    </w:p>
    <w:p w14:paraId="26ADAC42" w14:textId="5D17CE70" w:rsidR="006433EE" w:rsidRPr="00317AEB" w:rsidRDefault="006433EE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317AEB">
        <w:rPr>
          <w:rFonts w:ascii="Arial" w:hAnsi="Arial" w:cs="Arial"/>
          <w:i/>
          <w:sz w:val="24"/>
          <w:szCs w:val="24"/>
        </w:rPr>
        <w:t>Acceptable Recycling:</w:t>
      </w:r>
    </w:p>
    <w:p w14:paraId="363F6DFA" w14:textId="77AFACA4" w:rsidR="007A1170" w:rsidRPr="00CB43E6" w:rsidRDefault="00462D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>Clean f</w:t>
      </w:r>
      <w:r w:rsidR="007A1170" w:rsidRPr="00CB43E6">
        <w:rPr>
          <w:rFonts w:ascii="Arial" w:hAnsi="Arial" w:cs="Arial"/>
          <w:sz w:val="24"/>
          <w:szCs w:val="24"/>
        </w:rPr>
        <w:t>lattened cardboard and paperboard</w:t>
      </w:r>
    </w:p>
    <w:p w14:paraId="3A6AED68" w14:textId="297EFE66" w:rsidR="007A1170" w:rsidRPr="00CB43E6" w:rsidRDefault="00462D2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>Clean p</w:t>
      </w:r>
      <w:r w:rsidR="007A1170" w:rsidRPr="00CB43E6">
        <w:rPr>
          <w:rFonts w:ascii="Arial" w:hAnsi="Arial" w:cs="Arial"/>
          <w:sz w:val="24"/>
          <w:szCs w:val="24"/>
        </w:rPr>
        <w:t>aper</w:t>
      </w:r>
    </w:p>
    <w:p w14:paraId="3322839A" w14:textId="77777777" w:rsidR="007A1170" w:rsidRPr="00CB43E6" w:rsidRDefault="007A11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43E6">
        <w:rPr>
          <w:rFonts w:ascii="Arial" w:hAnsi="Arial" w:cs="Arial"/>
          <w:sz w:val="24"/>
          <w:szCs w:val="24"/>
        </w:rPr>
        <w:t>Glass bottles and jars</w:t>
      </w:r>
    </w:p>
    <w:p w14:paraId="4E1F7619" w14:textId="77777777" w:rsidR="007A1170" w:rsidRPr="00CB43E6" w:rsidRDefault="007A11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43E6">
        <w:rPr>
          <w:rFonts w:ascii="Arial" w:hAnsi="Arial" w:cs="Arial"/>
          <w:sz w:val="24"/>
          <w:szCs w:val="24"/>
        </w:rPr>
        <w:t>Metal cans</w:t>
      </w:r>
    </w:p>
    <w:p w14:paraId="28027E0B" w14:textId="77777777" w:rsidR="007A1170" w:rsidRPr="00CB43E6" w:rsidRDefault="007A11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43E6">
        <w:rPr>
          <w:rFonts w:ascii="Arial" w:hAnsi="Arial" w:cs="Arial"/>
          <w:sz w:val="24"/>
          <w:szCs w:val="24"/>
        </w:rPr>
        <w:t>Plastic bottles and containers</w:t>
      </w:r>
    </w:p>
    <w:p w14:paraId="3A7E05FD" w14:textId="77777777" w:rsidR="00712254" w:rsidRPr="00CB43E6" w:rsidRDefault="007122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C573C8" w14:textId="3EF2CBA6" w:rsidR="007A1170" w:rsidRPr="00CB43E6" w:rsidRDefault="00462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7AEB">
        <w:rPr>
          <w:rFonts w:ascii="Arial" w:hAnsi="Arial" w:cs="Arial"/>
          <w:spacing w:val="2"/>
          <w:sz w:val="24"/>
          <w:szCs w:val="24"/>
          <w:shd w:val="clear" w:color="auto" w:fill="FFFFFF"/>
        </w:rPr>
        <w:t>Recyclables</w:t>
      </w:r>
      <w:r w:rsidR="00F43CEF" w:rsidRPr="00317AE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must be </w:t>
      </w:r>
      <w:proofErr w:type="gramStart"/>
      <w:r w:rsidR="00F43CEF" w:rsidRPr="00317AEB">
        <w:rPr>
          <w:rFonts w:ascii="Arial" w:hAnsi="Arial" w:cs="Arial"/>
          <w:spacing w:val="2"/>
          <w:sz w:val="24"/>
          <w:szCs w:val="24"/>
          <w:shd w:val="clear" w:color="auto" w:fill="FFFFFF"/>
        </w:rPr>
        <w:t>empty and dry (no liquids or food residue)</w:t>
      </w:r>
      <w:proofErr w:type="gramEnd"/>
      <w:r w:rsidR="00F43CEF" w:rsidRPr="00317AE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and put loose in the recycling container</w:t>
      </w:r>
      <w:r w:rsidR="006433EE" w:rsidRPr="00317AEB">
        <w:rPr>
          <w:rFonts w:ascii="Arial" w:hAnsi="Arial" w:cs="Arial"/>
          <w:spacing w:val="2"/>
          <w:sz w:val="24"/>
          <w:szCs w:val="24"/>
          <w:shd w:val="clear" w:color="auto" w:fill="FFFFFF"/>
        </w:rPr>
        <w:t>. Do not bag your recyclables.</w:t>
      </w:r>
    </w:p>
    <w:p w14:paraId="43BB07B8" w14:textId="77777777" w:rsidR="006433EE" w:rsidRPr="00317AEB" w:rsidRDefault="006433EE" w:rsidP="006433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2AFA2B" w14:textId="218CC26C" w:rsidR="006433EE" w:rsidRPr="00CB43E6" w:rsidRDefault="006433EE" w:rsidP="006433EE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43E6">
        <w:rPr>
          <w:rFonts w:ascii="Arial" w:hAnsi="Arial" w:cs="Arial"/>
          <w:i/>
          <w:sz w:val="24"/>
          <w:szCs w:val="24"/>
        </w:rPr>
        <w:t xml:space="preserve">Where to find your </w:t>
      </w:r>
      <w:r w:rsidR="00434878" w:rsidRPr="00CB43E6">
        <w:rPr>
          <w:rFonts w:ascii="Arial" w:hAnsi="Arial" w:cs="Arial"/>
          <w:i/>
          <w:sz w:val="24"/>
          <w:szCs w:val="24"/>
        </w:rPr>
        <w:t xml:space="preserve">Organics and </w:t>
      </w:r>
      <w:r w:rsidRPr="00CB43E6">
        <w:rPr>
          <w:rFonts w:ascii="Arial" w:hAnsi="Arial" w:cs="Arial"/>
          <w:i/>
          <w:sz w:val="24"/>
          <w:szCs w:val="24"/>
        </w:rPr>
        <w:t>Recycling Containers:</w:t>
      </w:r>
    </w:p>
    <w:p w14:paraId="69CC28D9" w14:textId="77777777" w:rsidR="006433EE" w:rsidRPr="00317AEB" w:rsidRDefault="006433EE" w:rsidP="006433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47F5F5" w14:textId="40282E55" w:rsidR="006433EE" w:rsidRPr="00317AEB" w:rsidRDefault="006433EE" w:rsidP="006433E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17AEB">
        <w:rPr>
          <w:rFonts w:ascii="Arial" w:eastAsia="Calibri" w:hAnsi="Arial" w:cs="Arial"/>
          <w:sz w:val="24"/>
          <w:szCs w:val="24"/>
        </w:rPr>
        <w:t xml:space="preserve">The recycling and organics containers are located </w:t>
      </w:r>
      <w:sdt>
        <w:sdtPr>
          <w:rPr>
            <w:rFonts w:ascii="Arial" w:eastAsia="Calibri" w:hAnsi="Arial" w:cs="Arial"/>
            <w:sz w:val="24"/>
            <w:szCs w:val="24"/>
          </w:rPr>
          <w:id w:val="926313127"/>
          <w:placeholder>
            <w:docPart w:val="FBBEB35A3D7A4C788D7FEF1423CA5F41"/>
          </w:placeholder>
        </w:sdtPr>
        <w:sdtEndPr>
          <w:rPr>
            <w:highlight w:val="yellow"/>
          </w:rPr>
        </w:sdtEndPr>
        <w:sdtContent>
          <w:r w:rsidRPr="00317AEB"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INSERT GENERAL LOCATION(S) </w:t>
          </w:r>
          <w:r w:rsidR="001149CA" w:rsidRPr="00317AEB">
            <w:rPr>
              <w:rFonts w:ascii="Arial" w:eastAsia="Calibri" w:hAnsi="Arial" w:cs="Arial"/>
              <w:sz w:val="24"/>
              <w:szCs w:val="24"/>
              <w:highlight w:val="yellow"/>
            </w:rPr>
            <w:t>HERE</w:t>
          </w:r>
        </w:sdtContent>
      </w:sdt>
      <w:r w:rsidRPr="00317AEB">
        <w:rPr>
          <w:rFonts w:ascii="Arial" w:eastAsia="Calibri" w:hAnsi="Arial" w:cs="Arial"/>
          <w:sz w:val="24"/>
          <w:szCs w:val="24"/>
          <w:highlight w:val="yellow"/>
        </w:rPr>
        <w:t>.</w:t>
      </w:r>
      <w:r w:rsidRPr="00317AEB">
        <w:rPr>
          <w:rFonts w:ascii="Arial" w:eastAsia="Calibri" w:hAnsi="Arial" w:cs="Arial"/>
          <w:sz w:val="24"/>
          <w:szCs w:val="24"/>
        </w:rPr>
        <w:t xml:space="preserve"> </w:t>
      </w:r>
    </w:p>
    <w:p w14:paraId="5D94E345" w14:textId="77777777" w:rsidR="00712254" w:rsidRPr="00CB43E6" w:rsidRDefault="0071225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4A18AF" w14:textId="76E50559" w:rsidR="009222B4" w:rsidRPr="00317AEB" w:rsidRDefault="001077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7AEB">
        <w:rPr>
          <w:rFonts w:ascii="Arial" w:hAnsi="Arial" w:cs="Arial"/>
          <w:b/>
          <w:sz w:val="24"/>
          <w:szCs w:val="24"/>
        </w:rPr>
        <w:t>Bulky Items</w:t>
      </w:r>
      <w:r w:rsidR="00452AC9" w:rsidRPr="00317AEB">
        <w:rPr>
          <w:rFonts w:ascii="Arial" w:hAnsi="Arial" w:cs="Arial"/>
          <w:b/>
          <w:sz w:val="24"/>
          <w:szCs w:val="24"/>
        </w:rPr>
        <w:t xml:space="preserve"> </w:t>
      </w:r>
      <w:r w:rsidR="009222B4" w:rsidRPr="00317AEB">
        <w:rPr>
          <w:rFonts w:ascii="Arial" w:hAnsi="Arial" w:cs="Arial"/>
          <w:b/>
          <w:sz w:val="24"/>
          <w:szCs w:val="24"/>
        </w:rPr>
        <w:t xml:space="preserve">and </w:t>
      </w:r>
      <w:r w:rsidR="0017616A" w:rsidRPr="00317AEB">
        <w:rPr>
          <w:rFonts w:ascii="Arial" w:hAnsi="Arial" w:cs="Arial"/>
          <w:b/>
          <w:sz w:val="24"/>
          <w:szCs w:val="24"/>
        </w:rPr>
        <w:t>Hazardous Waste</w:t>
      </w:r>
      <w:bookmarkStart w:id="0" w:name="_GoBack"/>
      <w:bookmarkEnd w:id="0"/>
      <w:r w:rsidR="0017616A" w:rsidRPr="00317AEB">
        <w:rPr>
          <w:rFonts w:ascii="Arial" w:hAnsi="Arial" w:cs="Arial"/>
          <w:b/>
          <w:sz w:val="24"/>
          <w:szCs w:val="24"/>
        </w:rPr>
        <w:t>:</w:t>
      </w:r>
    </w:p>
    <w:p w14:paraId="58B4372F" w14:textId="0C706220" w:rsidR="00F43CEF" w:rsidRPr="00CB43E6" w:rsidRDefault="001077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7AEB" w:rsidDel="006433EE">
        <w:rPr>
          <w:rFonts w:ascii="Arial" w:hAnsi="Arial" w:cs="Arial"/>
          <w:b/>
          <w:sz w:val="24"/>
          <w:szCs w:val="24"/>
        </w:rPr>
        <w:t xml:space="preserve"> </w:t>
      </w:r>
    </w:p>
    <w:p w14:paraId="49AE6400" w14:textId="66F3DB57" w:rsidR="00F43CEF" w:rsidRPr="00317AEB" w:rsidRDefault="007122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3E6">
        <w:rPr>
          <w:rFonts w:ascii="Arial" w:hAnsi="Arial" w:cs="Arial"/>
          <w:sz w:val="24"/>
          <w:szCs w:val="24"/>
        </w:rPr>
        <w:t xml:space="preserve">Below </w:t>
      </w:r>
      <w:r w:rsidR="00355582" w:rsidRPr="00317AEB">
        <w:rPr>
          <w:rFonts w:ascii="Arial" w:hAnsi="Arial" w:cs="Arial"/>
          <w:sz w:val="24"/>
          <w:szCs w:val="24"/>
        </w:rPr>
        <w:t>are</w:t>
      </w:r>
      <w:r w:rsidR="00452AC9" w:rsidRPr="00317AE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2AC9" w:rsidRPr="00317AEB">
        <w:rPr>
          <w:rFonts w:ascii="Arial" w:hAnsi="Arial" w:cs="Arial"/>
          <w:sz w:val="24"/>
          <w:szCs w:val="24"/>
        </w:rPr>
        <w:t xml:space="preserve">common materials </w:t>
      </w:r>
      <w:r w:rsidR="007A1170" w:rsidRPr="00CB43E6">
        <w:rPr>
          <w:rFonts w:ascii="Arial" w:hAnsi="Arial" w:cs="Arial"/>
          <w:sz w:val="24"/>
          <w:szCs w:val="24"/>
        </w:rPr>
        <w:t>and how to dispose of them correct</w:t>
      </w:r>
      <w:r w:rsidR="00452AC9" w:rsidRPr="00317AEB">
        <w:rPr>
          <w:rFonts w:ascii="Arial" w:hAnsi="Arial" w:cs="Arial"/>
          <w:sz w:val="24"/>
          <w:szCs w:val="24"/>
        </w:rPr>
        <w:t>ly</w:t>
      </w:r>
      <w:proofErr w:type="gramEnd"/>
      <w:r w:rsidR="00452AC9" w:rsidRPr="00317AEB">
        <w:rPr>
          <w:rFonts w:ascii="Arial" w:hAnsi="Arial" w:cs="Arial"/>
          <w:sz w:val="24"/>
          <w:szCs w:val="24"/>
        </w:rPr>
        <w:t>. Consider reusing or donating</w:t>
      </w:r>
      <w:r w:rsidR="006D40D5" w:rsidRPr="00317AEB">
        <w:rPr>
          <w:rFonts w:ascii="Arial" w:hAnsi="Arial" w:cs="Arial"/>
          <w:sz w:val="24"/>
          <w:szCs w:val="24"/>
        </w:rPr>
        <w:t xml:space="preserve"> bulky items whenever</w:t>
      </w:r>
      <w:r w:rsidR="00452AC9" w:rsidRPr="00317AEB">
        <w:rPr>
          <w:rFonts w:ascii="Arial" w:hAnsi="Arial" w:cs="Arial"/>
          <w:sz w:val="24"/>
          <w:szCs w:val="24"/>
        </w:rPr>
        <w:t xml:space="preserve"> possible. Do not place these materials in the garbage or at a waste enclosure.</w:t>
      </w:r>
    </w:p>
    <w:p w14:paraId="3EC04FC4" w14:textId="77777777" w:rsidR="00452AC9" w:rsidRPr="00CB43E6" w:rsidRDefault="00452A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53E4C3" w14:textId="171E8096" w:rsidR="007A1170" w:rsidRPr="00CB43E6" w:rsidRDefault="00452AC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43E6">
        <w:rPr>
          <w:rFonts w:ascii="Arial" w:hAnsi="Arial" w:cs="Arial"/>
          <w:i/>
          <w:sz w:val="24"/>
          <w:szCs w:val="24"/>
        </w:rPr>
        <w:t>Bulky Items</w:t>
      </w:r>
      <w:r w:rsidRPr="00CB43E6">
        <w:rPr>
          <w:rFonts w:ascii="Arial" w:hAnsi="Arial" w:cs="Arial"/>
          <w:b/>
          <w:sz w:val="24"/>
          <w:szCs w:val="24"/>
        </w:rPr>
        <w:t xml:space="preserve"> </w:t>
      </w:r>
      <w:r w:rsidRPr="00317AEB">
        <w:rPr>
          <w:rFonts w:ascii="Arial" w:hAnsi="Arial" w:cs="Arial"/>
          <w:sz w:val="24"/>
          <w:szCs w:val="24"/>
        </w:rPr>
        <w:t>- F</w:t>
      </w:r>
      <w:r w:rsidR="007A1170" w:rsidRPr="00CB43E6">
        <w:rPr>
          <w:rFonts w:ascii="Arial" w:hAnsi="Arial" w:cs="Arial"/>
          <w:sz w:val="24"/>
          <w:szCs w:val="24"/>
        </w:rPr>
        <w:t>urniture</w:t>
      </w:r>
      <w:r w:rsidR="007A1170" w:rsidRPr="00CB43E6">
        <w:rPr>
          <w:rFonts w:ascii="Arial" w:hAnsi="Arial" w:cs="Arial"/>
          <w:b/>
          <w:sz w:val="24"/>
          <w:szCs w:val="24"/>
        </w:rPr>
        <w:t>:</w:t>
      </w:r>
      <w:r w:rsidR="007A1170" w:rsidRPr="00CB43E6">
        <w:rPr>
          <w:rFonts w:ascii="Arial" w:hAnsi="Arial" w:cs="Arial"/>
          <w:sz w:val="24"/>
          <w:szCs w:val="24"/>
        </w:rPr>
        <w:t xml:space="preserve"> Drop off at a </w:t>
      </w:r>
      <w:hyperlink r:id="rId10" w:history="1">
        <w:r w:rsidR="007A1170" w:rsidRPr="00CB43E6">
          <w:rPr>
            <w:rStyle w:val="Hyperlink"/>
            <w:rFonts w:ascii="Arial" w:hAnsi="Arial" w:cs="Arial"/>
            <w:sz w:val="24"/>
            <w:szCs w:val="24"/>
          </w:rPr>
          <w:t xml:space="preserve">local </w:t>
        </w:r>
        <w:r w:rsidR="00355582" w:rsidRPr="00317AEB">
          <w:rPr>
            <w:rStyle w:val="Hyperlink"/>
            <w:rFonts w:ascii="Arial" w:hAnsi="Arial" w:cs="Arial"/>
            <w:sz w:val="24"/>
            <w:szCs w:val="24"/>
          </w:rPr>
          <w:t xml:space="preserve">disposal and recycling </w:t>
        </w:r>
        <w:r w:rsidR="007A1170" w:rsidRPr="00CB43E6">
          <w:rPr>
            <w:rStyle w:val="Hyperlink"/>
            <w:rFonts w:ascii="Arial" w:hAnsi="Arial" w:cs="Arial"/>
            <w:sz w:val="24"/>
            <w:szCs w:val="24"/>
          </w:rPr>
          <w:t>facility</w:t>
        </w:r>
      </w:hyperlink>
      <w:r w:rsidRPr="00317AEB">
        <w:rPr>
          <w:rFonts w:ascii="Arial" w:hAnsi="Arial" w:cs="Arial"/>
          <w:sz w:val="24"/>
          <w:szCs w:val="24"/>
        </w:rPr>
        <w:t xml:space="preserve"> (fees may apply)</w:t>
      </w:r>
      <w:r w:rsidR="007A1170" w:rsidRPr="00CB43E6">
        <w:rPr>
          <w:rFonts w:ascii="Arial" w:hAnsi="Arial" w:cs="Arial"/>
          <w:sz w:val="24"/>
          <w:szCs w:val="24"/>
        </w:rPr>
        <w:t>.</w:t>
      </w:r>
    </w:p>
    <w:p w14:paraId="219C5631" w14:textId="06F57A25" w:rsidR="007A1170" w:rsidRPr="00317AEB" w:rsidRDefault="00452AC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43E6">
        <w:rPr>
          <w:rFonts w:ascii="Arial" w:hAnsi="Arial" w:cs="Arial"/>
          <w:i/>
          <w:sz w:val="24"/>
          <w:szCs w:val="24"/>
        </w:rPr>
        <w:t>Bulky Items</w:t>
      </w:r>
      <w:r w:rsidRPr="00317AEB">
        <w:rPr>
          <w:rFonts w:ascii="Arial" w:hAnsi="Arial" w:cs="Arial"/>
          <w:sz w:val="24"/>
          <w:szCs w:val="24"/>
        </w:rPr>
        <w:t xml:space="preserve"> - M</w:t>
      </w:r>
      <w:r w:rsidR="007A1170" w:rsidRPr="00CB43E6">
        <w:rPr>
          <w:rFonts w:ascii="Arial" w:hAnsi="Arial" w:cs="Arial"/>
          <w:sz w:val="24"/>
          <w:szCs w:val="24"/>
        </w:rPr>
        <w:t>attresses, refrigerators, dishwashers, stoves, ovens, dryers, TVs, computers:</w:t>
      </w:r>
      <w:r w:rsidR="00712254" w:rsidRPr="00CB43E6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7A1170" w:rsidRPr="00CB43E6">
          <w:rPr>
            <w:rStyle w:val="Hyperlink"/>
            <w:rFonts w:ascii="Arial" w:hAnsi="Arial" w:cs="Arial"/>
            <w:sz w:val="24"/>
            <w:szCs w:val="24"/>
          </w:rPr>
          <w:t xml:space="preserve">Drop off </w:t>
        </w:r>
        <w:proofErr w:type="gramStart"/>
        <w:r w:rsidR="00EF0317" w:rsidRPr="00317AEB">
          <w:rPr>
            <w:rStyle w:val="Hyperlink"/>
            <w:rFonts w:ascii="Arial" w:hAnsi="Arial" w:cs="Arial"/>
            <w:sz w:val="24"/>
            <w:szCs w:val="24"/>
          </w:rPr>
          <w:t>for</w:t>
        </w:r>
        <w:r w:rsidR="00A47253" w:rsidRPr="00317AEB">
          <w:rPr>
            <w:rStyle w:val="Hyperlink"/>
            <w:rFonts w:ascii="Arial" w:hAnsi="Arial" w:cs="Arial"/>
            <w:sz w:val="24"/>
            <w:szCs w:val="24"/>
          </w:rPr>
          <w:t xml:space="preserve"> free</w:t>
        </w:r>
        <w:proofErr w:type="gramEnd"/>
        <w:r w:rsidR="00A47253" w:rsidRPr="00317AEB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7A1170" w:rsidRPr="00CB43E6">
          <w:rPr>
            <w:rStyle w:val="Hyperlink"/>
            <w:rFonts w:ascii="Arial" w:hAnsi="Arial" w:cs="Arial"/>
            <w:sz w:val="24"/>
            <w:szCs w:val="24"/>
          </w:rPr>
          <w:t xml:space="preserve">at </w:t>
        </w:r>
        <w:r w:rsidR="00712254" w:rsidRPr="00CB43E6">
          <w:rPr>
            <w:rStyle w:val="Hyperlink"/>
            <w:rFonts w:ascii="Arial" w:hAnsi="Arial" w:cs="Arial"/>
            <w:sz w:val="24"/>
            <w:szCs w:val="24"/>
          </w:rPr>
          <w:t xml:space="preserve">the </w:t>
        </w:r>
        <w:r w:rsidR="007A1170" w:rsidRPr="00CB43E6">
          <w:rPr>
            <w:rStyle w:val="Hyperlink"/>
            <w:rFonts w:ascii="Arial" w:hAnsi="Arial" w:cs="Arial"/>
            <w:sz w:val="24"/>
            <w:szCs w:val="24"/>
          </w:rPr>
          <w:t>North Area Recovery Station or Kiefer Landfill</w:t>
        </w:r>
      </w:hyperlink>
      <w:r w:rsidR="007A1170" w:rsidRPr="00CB43E6">
        <w:rPr>
          <w:rFonts w:ascii="Arial" w:hAnsi="Arial" w:cs="Arial"/>
          <w:sz w:val="24"/>
          <w:szCs w:val="24"/>
        </w:rPr>
        <w:t>.</w:t>
      </w:r>
    </w:p>
    <w:p w14:paraId="0BA26700" w14:textId="438B79B8" w:rsidR="00452AC9" w:rsidRPr="00317AEB" w:rsidRDefault="0017616A" w:rsidP="00452AC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43E6">
        <w:rPr>
          <w:rFonts w:ascii="Arial" w:hAnsi="Arial" w:cs="Arial"/>
          <w:i/>
          <w:sz w:val="24"/>
          <w:szCs w:val="24"/>
        </w:rPr>
        <w:t>Household Hazardous W</w:t>
      </w:r>
      <w:r w:rsidR="00452AC9" w:rsidRPr="00CB43E6">
        <w:rPr>
          <w:rFonts w:ascii="Arial" w:hAnsi="Arial" w:cs="Arial"/>
          <w:i/>
          <w:sz w:val="24"/>
          <w:szCs w:val="24"/>
        </w:rPr>
        <w:t>aste (HHW)</w:t>
      </w:r>
      <w:r w:rsidR="00452AC9" w:rsidRPr="00317AEB">
        <w:rPr>
          <w:rFonts w:ascii="Arial" w:hAnsi="Arial" w:cs="Arial"/>
          <w:sz w:val="24"/>
          <w:szCs w:val="24"/>
        </w:rPr>
        <w:t xml:space="preserve"> - </w:t>
      </w:r>
      <w:r w:rsidR="00CC4EBC" w:rsidRPr="00317AEB">
        <w:rPr>
          <w:rFonts w:ascii="Arial" w:hAnsi="Arial" w:cs="Arial"/>
          <w:sz w:val="24"/>
          <w:szCs w:val="24"/>
        </w:rPr>
        <w:t>P</w:t>
      </w:r>
      <w:r w:rsidR="00452AC9" w:rsidRPr="00317AEB">
        <w:rPr>
          <w:rFonts w:ascii="Arial" w:hAnsi="Arial" w:cs="Arial"/>
          <w:sz w:val="24"/>
          <w:szCs w:val="24"/>
        </w:rPr>
        <w:t xml:space="preserve">aint, cleaners, fluorescent light bulbs, propane tanks, batteries, and electronic waste: Drop off </w:t>
      </w:r>
      <w:proofErr w:type="gramStart"/>
      <w:r w:rsidR="00452AC9" w:rsidRPr="00317AEB">
        <w:rPr>
          <w:rFonts w:ascii="Arial" w:hAnsi="Arial" w:cs="Arial"/>
          <w:sz w:val="24"/>
          <w:szCs w:val="24"/>
        </w:rPr>
        <w:t>for free</w:t>
      </w:r>
      <w:proofErr w:type="gramEnd"/>
      <w:r w:rsidR="00452AC9" w:rsidRPr="00317AEB">
        <w:rPr>
          <w:rFonts w:ascii="Arial" w:hAnsi="Arial" w:cs="Arial"/>
          <w:sz w:val="24"/>
          <w:szCs w:val="24"/>
        </w:rPr>
        <w:t xml:space="preserve"> at a </w:t>
      </w:r>
      <w:hyperlink r:id="rId12" w:history="1">
        <w:r w:rsidR="00452AC9" w:rsidRPr="00317AEB">
          <w:rPr>
            <w:rStyle w:val="Hyperlink"/>
            <w:rFonts w:ascii="Arial" w:hAnsi="Arial" w:cs="Arial"/>
            <w:sz w:val="24"/>
            <w:szCs w:val="24"/>
          </w:rPr>
          <w:t>local HHW Drop-off facility</w:t>
        </w:r>
      </w:hyperlink>
      <w:r w:rsidR="00452AC9" w:rsidRPr="00317AEB">
        <w:rPr>
          <w:rFonts w:ascii="Arial" w:hAnsi="Arial" w:cs="Arial"/>
          <w:sz w:val="24"/>
          <w:szCs w:val="24"/>
        </w:rPr>
        <w:t>.</w:t>
      </w:r>
    </w:p>
    <w:p w14:paraId="07D04352" w14:textId="77777777" w:rsidR="00452AC9" w:rsidRPr="00CB43E6" w:rsidRDefault="00452AC9" w:rsidP="00CB43E6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934D07C" w14:textId="77777777" w:rsidR="00FE726B" w:rsidRPr="00317AEB" w:rsidRDefault="00FE72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D7FC0" w14:textId="57A7FA0D" w:rsidR="006433EE" w:rsidRPr="00317AEB" w:rsidRDefault="0035558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7AEB">
        <w:rPr>
          <w:rFonts w:ascii="Arial" w:hAnsi="Arial" w:cs="Arial"/>
          <w:sz w:val="24"/>
          <w:szCs w:val="24"/>
        </w:rPr>
        <w:t xml:space="preserve">Learn more </w:t>
      </w:r>
      <w:r w:rsidR="006433EE" w:rsidRPr="00317AEB">
        <w:rPr>
          <w:rFonts w:ascii="Arial" w:hAnsi="Arial" w:cs="Arial"/>
          <w:sz w:val="24"/>
          <w:szCs w:val="24"/>
        </w:rPr>
        <w:t xml:space="preserve">at </w:t>
      </w:r>
      <w:hyperlink r:id="rId13" w:history="1">
        <w:r w:rsidR="006433EE" w:rsidRPr="00317AEB">
          <w:rPr>
            <w:rStyle w:val="Hyperlink"/>
            <w:rFonts w:ascii="Arial" w:hAnsi="Arial" w:cs="Arial"/>
            <w:sz w:val="24"/>
            <w:szCs w:val="24"/>
          </w:rPr>
          <w:t xml:space="preserve">Sacramento County’s </w:t>
        </w:r>
        <w:proofErr w:type="gramStart"/>
        <w:r w:rsidR="006433EE" w:rsidRPr="00317AEB">
          <w:rPr>
            <w:rStyle w:val="Hyperlink"/>
            <w:rFonts w:ascii="Arial" w:hAnsi="Arial" w:cs="Arial"/>
            <w:sz w:val="24"/>
            <w:szCs w:val="24"/>
          </w:rPr>
          <w:t>Multifamily</w:t>
        </w:r>
        <w:proofErr w:type="gramEnd"/>
        <w:r w:rsidR="006433EE" w:rsidRPr="00317AEB">
          <w:rPr>
            <w:rStyle w:val="Hyperlink"/>
            <w:rFonts w:ascii="Arial" w:hAnsi="Arial" w:cs="Arial"/>
            <w:sz w:val="24"/>
            <w:szCs w:val="24"/>
          </w:rPr>
          <w:t xml:space="preserve"> webpage</w:t>
        </w:r>
      </w:hyperlink>
      <w:r w:rsidR="006433EE" w:rsidRPr="00317AEB">
        <w:rPr>
          <w:rFonts w:ascii="Arial" w:hAnsi="Arial" w:cs="Arial"/>
          <w:sz w:val="24"/>
          <w:szCs w:val="24"/>
        </w:rPr>
        <w:t>.</w:t>
      </w:r>
    </w:p>
    <w:p w14:paraId="37015D7E" w14:textId="000037D0" w:rsidR="00712254" w:rsidRPr="00CB43E6" w:rsidRDefault="0071225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0ACA00" w14:textId="77777777" w:rsidR="00355582" w:rsidRPr="00317AEB" w:rsidRDefault="00355582" w:rsidP="00CB43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85FBEA" w14:textId="2369E2E2" w:rsidR="00FE726B" w:rsidRPr="00317AEB" w:rsidRDefault="00F4621D" w:rsidP="00CB43E6">
      <w:pPr>
        <w:spacing w:after="0" w:line="240" w:lineRule="auto"/>
        <w:rPr>
          <w:rFonts w:ascii="Arial" w:hAnsi="Arial" w:cs="Arial"/>
          <w:sz w:val="24"/>
          <w:szCs w:val="24"/>
        </w:rPr>
      </w:pPr>
      <w:hyperlink w:history="1"/>
      <w:r w:rsidR="007A1170" w:rsidRPr="00CB43E6">
        <w:rPr>
          <w:rFonts w:ascii="Arial" w:hAnsi="Arial" w:cs="Arial"/>
          <w:b/>
          <w:sz w:val="24"/>
          <w:szCs w:val="24"/>
        </w:rPr>
        <w:t>Questions?</w:t>
      </w:r>
    </w:p>
    <w:p w14:paraId="1D448759" w14:textId="77777777" w:rsidR="00F43CEF" w:rsidRPr="00CB43E6" w:rsidRDefault="00F43C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E0F045" w14:textId="7926F591" w:rsidR="00F43CEF" w:rsidRPr="00317AEB" w:rsidRDefault="00A47253" w:rsidP="00F43CE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17AEB">
        <w:rPr>
          <w:rFonts w:ascii="Arial" w:eastAsia="Calibri" w:hAnsi="Arial" w:cs="Arial"/>
          <w:sz w:val="24"/>
          <w:szCs w:val="24"/>
        </w:rPr>
        <w:t>P</w:t>
      </w:r>
      <w:r w:rsidR="00F43CEF" w:rsidRPr="00317AEB">
        <w:rPr>
          <w:rFonts w:ascii="Arial" w:eastAsia="Calibri" w:hAnsi="Arial" w:cs="Arial"/>
          <w:sz w:val="24"/>
          <w:szCs w:val="24"/>
        </w:rPr>
        <w:t xml:space="preserve">lease contact </w:t>
      </w:r>
      <w:sdt>
        <w:sdtPr>
          <w:rPr>
            <w:rFonts w:ascii="Arial" w:eastAsia="Calibri" w:hAnsi="Arial" w:cs="Arial"/>
            <w:sz w:val="24"/>
            <w:szCs w:val="24"/>
            <w:highlight w:val="yellow"/>
          </w:rPr>
          <w:id w:val="1479040450"/>
          <w:placeholder>
            <w:docPart w:val="31AE5BC9DACC42F4AAFBB0011195E8C8"/>
          </w:placeholder>
        </w:sdtPr>
        <w:sdtEndPr>
          <w:rPr>
            <w:highlight w:val="none"/>
          </w:rPr>
        </w:sdtEndPr>
        <w:sdtContent>
          <w:r w:rsidR="00F43CEF" w:rsidRPr="00317AEB">
            <w:rPr>
              <w:rFonts w:ascii="Arial" w:eastAsia="Calibri" w:hAnsi="Arial" w:cs="Arial"/>
              <w:sz w:val="24"/>
              <w:szCs w:val="24"/>
              <w:highlight w:val="yellow"/>
            </w:rPr>
            <w:t>INSERT NAME</w:t>
          </w:r>
        </w:sdtContent>
      </w:sdt>
      <w:r w:rsidR="00F43CEF" w:rsidRPr="00317AEB">
        <w:rPr>
          <w:rFonts w:ascii="Arial" w:eastAsia="Calibri" w:hAnsi="Arial" w:cs="Arial"/>
          <w:sz w:val="24"/>
          <w:szCs w:val="24"/>
        </w:rPr>
        <w:t xml:space="preserve"> at </w:t>
      </w:r>
      <w:sdt>
        <w:sdtPr>
          <w:rPr>
            <w:rFonts w:ascii="Arial" w:eastAsia="Calibri" w:hAnsi="Arial" w:cs="Arial"/>
            <w:sz w:val="24"/>
            <w:szCs w:val="24"/>
          </w:rPr>
          <w:id w:val="968086364"/>
          <w:placeholder>
            <w:docPart w:val="31AE5BC9DACC42F4AAFBB0011195E8C8"/>
          </w:placeholder>
        </w:sdtPr>
        <w:sdtEndPr/>
        <w:sdtContent>
          <w:r w:rsidR="00F43CEF" w:rsidRPr="00317AEB">
            <w:rPr>
              <w:rFonts w:ascii="Arial" w:eastAsia="Calibri" w:hAnsi="Arial" w:cs="Arial"/>
              <w:sz w:val="24"/>
              <w:szCs w:val="24"/>
              <w:highlight w:val="yellow"/>
            </w:rPr>
            <w:t>INSERT PHONE/EMAIL</w:t>
          </w:r>
        </w:sdtContent>
      </w:sdt>
      <w:r w:rsidR="00F43CEF" w:rsidRPr="00317AEB">
        <w:rPr>
          <w:rFonts w:ascii="Arial" w:eastAsia="Calibri" w:hAnsi="Arial" w:cs="Arial"/>
          <w:sz w:val="24"/>
          <w:szCs w:val="24"/>
        </w:rPr>
        <w:t>.</w:t>
      </w:r>
    </w:p>
    <w:p w14:paraId="3B6E7549" w14:textId="183BE3FC" w:rsidR="00F43CEF" w:rsidRPr="00317AEB" w:rsidRDefault="00F43CEF" w:rsidP="00F43CE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17AEB">
        <w:rPr>
          <w:rFonts w:ascii="Arial" w:eastAsia="Calibri" w:hAnsi="Arial" w:cs="Arial"/>
          <w:sz w:val="24"/>
          <w:szCs w:val="24"/>
        </w:rPr>
        <w:t>Thank</w:t>
      </w:r>
      <w:r w:rsidR="00A47253" w:rsidRPr="00317AEB">
        <w:rPr>
          <w:rFonts w:ascii="Arial" w:eastAsia="Calibri" w:hAnsi="Arial" w:cs="Arial"/>
          <w:sz w:val="24"/>
          <w:szCs w:val="24"/>
        </w:rPr>
        <w:t xml:space="preserve"> you</w:t>
      </w:r>
      <w:r w:rsidRPr="00317AEB">
        <w:rPr>
          <w:rFonts w:ascii="Arial" w:eastAsia="Calibri" w:hAnsi="Arial" w:cs="Arial"/>
          <w:sz w:val="24"/>
          <w:szCs w:val="24"/>
        </w:rPr>
        <w:t xml:space="preserve"> for your cooperation</w:t>
      </w:r>
      <w:r w:rsidR="00A47253" w:rsidRPr="00317AEB">
        <w:rPr>
          <w:rFonts w:ascii="Arial" w:hAnsi="Arial" w:cs="Arial"/>
          <w:sz w:val="24"/>
        </w:rPr>
        <w:t xml:space="preserve"> in making </w:t>
      </w:r>
      <w:r w:rsidR="00A47253" w:rsidRPr="00317AEB">
        <w:rPr>
          <w:rFonts w:ascii="Arial" w:eastAsia="Calibri" w:hAnsi="Arial" w:cs="Arial"/>
          <w:sz w:val="24"/>
          <w:szCs w:val="24"/>
        </w:rPr>
        <w:t>organics</w:t>
      </w:r>
      <w:r w:rsidR="006433EE" w:rsidRPr="00317AEB">
        <w:rPr>
          <w:rFonts w:ascii="Arial" w:eastAsia="Calibri" w:hAnsi="Arial" w:cs="Arial"/>
          <w:sz w:val="24"/>
          <w:szCs w:val="24"/>
        </w:rPr>
        <w:t>, recycling, and garbage</w:t>
      </w:r>
      <w:r w:rsidR="00A47253" w:rsidRPr="00317AEB">
        <w:rPr>
          <w:rFonts w:ascii="Arial" w:eastAsia="Calibri" w:hAnsi="Arial" w:cs="Arial"/>
          <w:sz w:val="24"/>
          <w:szCs w:val="24"/>
        </w:rPr>
        <w:t xml:space="preserve"> collection programs a success!</w:t>
      </w:r>
      <w:r w:rsidRPr="00317AEB">
        <w:rPr>
          <w:rFonts w:ascii="Arial" w:eastAsia="Calibri" w:hAnsi="Arial" w:cs="Arial"/>
          <w:sz w:val="24"/>
          <w:szCs w:val="24"/>
        </w:rPr>
        <w:t xml:space="preserve">  </w:t>
      </w:r>
    </w:p>
    <w:p w14:paraId="179652C7" w14:textId="77777777" w:rsidR="00F43CEF" w:rsidRPr="00317AEB" w:rsidRDefault="00F43CEF" w:rsidP="00F43CE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17AEB">
        <w:rPr>
          <w:rFonts w:ascii="Arial" w:eastAsia="Calibri" w:hAnsi="Arial" w:cs="Arial"/>
          <w:sz w:val="24"/>
          <w:szCs w:val="24"/>
        </w:rPr>
        <w:t>Sincerely,</w:t>
      </w:r>
    </w:p>
    <w:p w14:paraId="7B123890" w14:textId="259BFAE1" w:rsidR="002368DE" w:rsidRPr="00CB43E6" w:rsidRDefault="00CB43E6" w:rsidP="00CB43E6">
      <w:pPr>
        <w:tabs>
          <w:tab w:val="right" w:pos="9360"/>
        </w:tabs>
        <w:spacing w:after="200" w:line="276" w:lineRule="auto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  <w:highlight w:val="yellow"/>
            <w:u w:val="single"/>
          </w:rPr>
          <w:id w:val="-2133848955"/>
          <w:placeholder>
            <w:docPart w:val="31AE5BC9DACC42F4AAFBB0011195E8C8"/>
          </w:placeholder>
        </w:sdtPr>
        <w:sdtEndPr>
          <w:rPr>
            <w:highlight w:val="none"/>
          </w:rPr>
        </w:sdtEndPr>
        <w:sdtContent>
          <w:r w:rsidR="00F4621D" w:rsidRPr="00CB43E6">
            <w:rPr>
              <w:rFonts w:ascii="Arial" w:eastAsia="Calibri" w:hAnsi="Arial" w:cs="Arial"/>
              <w:sz w:val="24"/>
              <w:szCs w:val="24"/>
              <w:highlight w:val="yellow"/>
            </w:rPr>
            <w:t>EMAIL SIGNATURE</w:t>
          </w:r>
        </w:sdtContent>
      </w:sdt>
    </w:p>
    <w:sectPr w:rsidR="002368DE" w:rsidRPr="00CB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0418"/>
    <w:multiLevelType w:val="hybridMultilevel"/>
    <w:tmpl w:val="A136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F7E93"/>
    <w:multiLevelType w:val="hybridMultilevel"/>
    <w:tmpl w:val="3FB0C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B7632B"/>
    <w:multiLevelType w:val="hybridMultilevel"/>
    <w:tmpl w:val="6D62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70"/>
    <w:rsid w:val="000C7413"/>
    <w:rsid w:val="001077E9"/>
    <w:rsid w:val="001149CA"/>
    <w:rsid w:val="0017616A"/>
    <w:rsid w:val="00205C2E"/>
    <w:rsid w:val="002368DE"/>
    <w:rsid w:val="002B2393"/>
    <w:rsid w:val="002C31E0"/>
    <w:rsid w:val="00317AEB"/>
    <w:rsid w:val="00355582"/>
    <w:rsid w:val="00371305"/>
    <w:rsid w:val="00407BF9"/>
    <w:rsid w:val="00434878"/>
    <w:rsid w:val="00443716"/>
    <w:rsid w:val="00452AC9"/>
    <w:rsid w:val="00462D2B"/>
    <w:rsid w:val="005A0316"/>
    <w:rsid w:val="005C2A20"/>
    <w:rsid w:val="005C5AD3"/>
    <w:rsid w:val="005E3CB8"/>
    <w:rsid w:val="006433EE"/>
    <w:rsid w:val="006501BE"/>
    <w:rsid w:val="006D40D5"/>
    <w:rsid w:val="006E6472"/>
    <w:rsid w:val="00712254"/>
    <w:rsid w:val="007A1170"/>
    <w:rsid w:val="007E3559"/>
    <w:rsid w:val="008418E6"/>
    <w:rsid w:val="008A6E5B"/>
    <w:rsid w:val="009222B4"/>
    <w:rsid w:val="009A0481"/>
    <w:rsid w:val="009D05D9"/>
    <w:rsid w:val="00A47253"/>
    <w:rsid w:val="00B662AD"/>
    <w:rsid w:val="00C475D8"/>
    <w:rsid w:val="00CB43E6"/>
    <w:rsid w:val="00CC4EBC"/>
    <w:rsid w:val="00DD4202"/>
    <w:rsid w:val="00EF0317"/>
    <w:rsid w:val="00F43CEF"/>
    <w:rsid w:val="00F4621D"/>
    <w:rsid w:val="00F71E46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F6FD5"/>
  <w15:chartTrackingRefBased/>
  <w15:docId w15:val="{3B1DBD8C-4BBB-4E99-A64D-18272493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1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17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170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11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17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A11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4202"/>
    <w:pPr>
      <w:ind w:left="720"/>
      <w:contextualSpacing/>
    </w:pPr>
  </w:style>
  <w:style w:type="paragraph" w:styleId="Revision">
    <w:name w:val="Revision"/>
    <w:hidden/>
    <w:uiPriority w:val="99"/>
    <w:semiHidden/>
    <w:rsid w:val="00DD42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mr.saccounty.gov/Pages/Multifamily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mr.saccounty.gov/Pages/HHW-Dropoff-Center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mr.saccounty.gov/Pages/FreeDropOffItems.aspx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mr.saccounty.gov/Pages/Local-Disposal-and-Recycling-Facilities-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mr.saccounty.gov/Pages/Multifamily.aspx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AE5BC9DACC42F4AAFBB0011195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142A-0872-46AB-8701-2DF68E813C77}"/>
      </w:docPartPr>
      <w:docPartBody>
        <w:p w:rsidR="00F43A96" w:rsidRDefault="00636E14" w:rsidP="00636E14">
          <w:pPr>
            <w:pStyle w:val="31AE5BC9DACC42F4AAFBB0011195E8C8"/>
          </w:pPr>
          <w:r w:rsidRPr="00130B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EB35A3D7A4C788D7FEF1423CA5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35DBE-F414-4864-9E6F-671156B9391D}"/>
      </w:docPartPr>
      <w:docPartBody>
        <w:p w:rsidR="00D533FB" w:rsidRDefault="00297A82" w:rsidP="00297A82">
          <w:pPr>
            <w:pStyle w:val="FBBEB35A3D7A4C788D7FEF1423CA5F41"/>
          </w:pPr>
          <w:r w:rsidRPr="00130B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14"/>
    <w:rsid w:val="00297A82"/>
    <w:rsid w:val="00636E14"/>
    <w:rsid w:val="00D533FB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A82"/>
    <w:rPr>
      <w:color w:val="808080"/>
    </w:rPr>
  </w:style>
  <w:style w:type="paragraph" w:customStyle="1" w:styleId="C6059803AAFA4561B97CB1AA24354E21">
    <w:name w:val="C6059803AAFA4561B97CB1AA24354E21"/>
    <w:rsid w:val="00636E14"/>
  </w:style>
  <w:style w:type="paragraph" w:customStyle="1" w:styleId="3CBDDD1E10E34EBD99CCE03E4EDC511D">
    <w:name w:val="3CBDDD1E10E34EBD99CCE03E4EDC511D"/>
    <w:rsid w:val="00636E14"/>
  </w:style>
  <w:style w:type="paragraph" w:customStyle="1" w:styleId="31AE5BC9DACC42F4AAFBB0011195E8C8">
    <w:name w:val="31AE5BC9DACC42F4AAFBB0011195E8C8"/>
    <w:rsid w:val="00636E14"/>
  </w:style>
  <w:style w:type="paragraph" w:customStyle="1" w:styleId="FBBEB35A3D7A4C788D7FEF1423CA5F41">
    <w:name w:val="FBBEB35A3D7A4C788D7FEF1423CA5F41"/>
    <w:rsid w:val="00297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829CAA918894798E0743279D6186A" ma:contentTypeVersion="2" ma:contentTypeDescription="Create a new document." ma:contentTypeScope="" ma:versionID="5749496b2563596fb34110e289b67bfd">
  <xsd:schema xmlns:xsd="http://www.w3.org/2001/XMLSchema" xmlns:xs="http://www.w3.org/2001/XMLSchema" xmlns:p="http://schemas.microsoft.com/office/2006/metadata/properties" xmlns:ns1="http://schemas.microsoft.com/sharepoint/v3" xmlns:ns2="23bdcba9-6401-41df-b0ad-e0095ca5e625" targetNamespace="http://schemas.microsoft.com/office/2006/metadata/properties" ma:root="true" ma:fieldsID="fa68d1e263b95f407b1daf92ae227002" ns1:_="" ns2:_="">
    <xsd:import namespace="http://schemas.microsoft.com/sharepoint/v3"/>
    <xsd:import namespace="23bdcba9-6401-41df-b0ad-e0095ca5e62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dcba9-6401-41df-b0ad-e0095ca5e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0DD21-195A-4B62-BEA6-4BE5FDE7C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FEA6C-908A-462D-903C-DDE7AA1C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bdcba9-6401-41df-b0ad-e0095ca5e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93764-38C6-4796-8571-4E2226EA1C6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23bdcba9-6401-41df-b0ad-e0095ca5e62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A613F5-8EC3-4494-B2D3-3B4F31D7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Tarverdyan. Nellie</dc:creator>
  <cp:keywords/>
  <dc:description/>
  <cp:lastModifiedBy>Tarverdyan. Nellie</cp:lastModifiedBy>
  <cp:revision>2</cp:revision>
  <dcterms:created xsi:type="dcterms:W3CDTF">2023-03-21T17:04:00Z</dcterms:created>
  <dcterms:modified xsi:type="dcterms:W3CDTF">2023-03-21T17:04:00Z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0x010100040829CAA918894798E0743279D6186A</vt:lpwstr>
  </property>
</Properties>
</file>